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wmf" ContentType="image/x-wmf"/>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2DB" w:rsidRDefault="00B7056B">
      <w:pPr>
        <w:pStyle w:val="Titre"/>
      </w:pPr>
      <w:r>
        <w:rPr>
          <w:noProof/>
          <w:lang w:eastAsia="fr-FR" w:bidi="ar-SA"/>
        </w:rPr>
        <w:drawing>
          <wp:anchor distT="0" distB="0" distL="0" distR="0" simplePos="0" relativeHeight="2" behindDoc="0" locked="0" layoutInCell="1" allowOverlap="1">
            <wp:simplePos x="0" y="0"/>
            <wp:positionH relativeFrom="column">
              <wp:posOffset>43815</wp:posOffset>
            </wp:positionH>
            <wp:positionV relativeFrom="paragraph">
              <wp:posOffset>-9525</wp:posOffset>
            </wp:positionV>
            <wp:extent cx="2155825" cy="91186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rcRect l="-118" t="-281" r="-118" b="-281"/>
                    <a:stretch>
                      <a:fillRect/>
                    </a:stretch>
                  </pic:blipFill>
                  <pic:spPr bwMode="auto">
                    <a:xfrm>
                      <a:off x="0" y="0"/>
                      <a:ext cx="2155825" cy="911860"/>
                    </a:xfrm>
                    <a:prstGeom prst="rect">
                      <a:avLst/>
                    </a:prstGeom>
                  </pic:spPr>
                </pic:pic>
              </a:graphicData>
            </a:graphic>
          </wp:anchor>
        </w:drawing>
      </w:r>
    </w:p>
    <w:p w:rsidR="00D842DB" w:rsidRDefault="00D842DB">
      <w:pPr>
        <w:pStyle w:val="Titre"/>
      </w:pPr>
    </w:p>
    <w:p w:rsidR="00D842DB" w:rsidRDefault="00B7056B">
      <w:pPr>
        <w:pStyle w:val="Titre"/>
      </w:pPr>
      <w:bookmarkStart w:id="0" w:name="docs-internal-guid-00825d96-7fff-3327-d8"/>
      <w:bookmarkEnd w:id="0"/>
      <w:r>
        <w:t xml:space="preserve">Chœurs et ensembles : </w:t>
      </w:r>
    </w:p>
    <w:p w:rsidR="00D842DB" w:rsidRDefault="00963B47">
      <w:pPr>
        <w:pStyle w:val="Titre"/>
      </w:pPr>
      <w:r>
        <w:t>P</w:t>
      </w:r>
      <w:r w:rsidR="00B7056B">
        <w:t>etit guide d’aide à la décision</w:t>
      </w:r>
    </w:p>
    <w:p w:rsidR="00D842DB" w:rsidRDefault="00D842DB">
      <w:pPr>
        <w:pStyle w:val="Sous-titre"/>
        <w:rPr>
          <w:sz w:val="32"/>
          <w:szCs w:val="32"/>
        </w:rPr>
      </w:pPr>
    </w:p>
    <w:p w:rsidR="00D842DB" w:rsidRDefault="00B7056B">
      <w:pPr>
        <w:pStyle w:val="Sous-titre"/>
      </w:pPr>
      <w:r>
        <w:t>Chanter ensemble, bientôt...</w:t>
      </w:r>
    </w:p>
    <w:p w:rsidR="00D842DB" w:rsidRDefault="00B7056B">
      <w:pPr>
        <w:pStyle w:val="Corpsdetexte"/>
      </w:pPr>
      <w:r>
        <w:t xml:space="preserve">Si vous lisez ce document, c’est que l’envie de chanter ensemble vous tenaille. Se retrouver, partager de la musique, entendre vos voix se mêler : </w:t>
      </w:r>
      <w:r>
        <w:t>c’est une certitude, cela vous manque. Si vous n’avez pas déjà recommencé à chanter en groupe, vous savez d’ores et déjà que cela arrivera, tôt ou tard. Et cela vous procurera à nouveau ce plaisir unique, qu’aucune expérience en ligne ne parviendrait à rem</w:t>
      </w:r>
      <w:r>
        <w:t>placer.</w:t>
      </w:r>
    </w:p>
    <w:p w:rsidR="00D842DB" w:rsidRDefault="00B7056B">
      <w:pPr>
        <w:pStyle w:val="Corpsdetexte"/>
      </w:pPr>
      <w:r>
        <w:t>L’espoir est donc là, et avec un peu d’inventivité et de travail, il est possible de hâter ce moment.</w:t>
      </w:r>
    </w:p>
    <w:p w:rsidR="00D842DB" w:rsidRDefault="00B7056B">
      <w:pPr>
        <w:pStyle w:val="Corpsdetexte"/>
      </w:pPr>
      <w:r>
        <w:t>En gardant cela à l’esprit, il faut aussi se préparer à s’adapter à des contraintes fortes qui peuvent évoluer rapidement, à un contexte marqué pa</w:t>
      </w:r>
      <w:r>
        <w:t>r l’incertitude scientifique, réglementaire et culturelle. Ce document est pensé comme un soutien à votre démarche.</w:t>
      </w:r>
    </w:p>
    <w:p w:rsidR="00D842DB" w:rsidRDefault="00B7056B">
      <w:pPr>
        <w:pStyle w:val="Corpsdetexte"/>
      </w:pPr>
      <w:r>
        <w:t>Vous pouvez utiliser ce document comme base de réflexion et de discussion, le copier et y écrire vos propres idées (nous vous avons laissé d</w:t>
      </w:r>
      <w:r>
        <w:t>e la place pour cela).</w:t>
      </w:r>
    </w:p>
    <w:p w:rsidR="00D842DB" w:rsidRDefault="00B7056B">
      <w:pPr>
        <w:pStyle w:val="Corpsdetexte"/>
      </w:pPr>
      <w:r>
        <w:t>Et bien sûr, n’hésitez pas à nous transmettre vos réflexions et vos remarques (constructives, bien sûr) pour améliorer les outils que nous mettons à votre disposition.</w:t>
      </w:r>
    </w:p>
    <w:p w:rsidR="00D842DB" w:rsidRDefault="00B7056B">
      <w:pPr>
        <w:pStyle w:val="Corpsdetexte"/>
        <w:jc w:val="right"/>
      </w:pPr>
      <w:r>
        <w:t>À Cœur Joie</w:t>
      </w:r>
    </w:p>
    <w:p w:rsidR="00D842DB" w:rsidRDefault="00B7056B">
      <w:pPr>
        <w:pStyle w:val="Heading1"/>
      </w:pPr>
      <w:r>
        <w:t>Un sujet à partager</w:t>
      </w:r>
    </w:p>
    <w:p w:rsidR="00D842DB" w:rsidRDefault="00B7056B">
      <w:pPr>
        <w:pStyle w:val="Corpsdetexte"/>
      </w:pPr>
      <w:r>
        <w:t xml:space="preserve">La décision finale, qui implique </w:t>
      </w:r>
      <w:r>
        <w:t>un certain niveau de responsabilité légale, est portée par l’instance dirigeante de l’ensemble, qui seule peut décider d’un niveau de risque.</w:t>
      </w:r>
    </w:p>
    <w:p w:rsidR="00D842DB" w:rsidRDefault="00B7056B">
      <w:pPr>
        <w:pStyle w:val="Corpsdetexte"/>
      </w:pPr>
      <w:r>
        <w:t xml:space="preserve">En revanche, le travail préparatoire devrait dans l’idéal être collectif et impliquer les parties concernées : </w:t>
      </w:r>
      <w:r>
        <w:t>membres du chœur</w:t>
      </w:r>
      <w:r>
        <w:t>, chefs, partenaires (publics, logistiques, etc.). Cette concertation peut ainsi  permettre de trouver une réponse qui équilibre les attentes de chacun et qui limite les frustrations inutiles ou les incompréhensions au sein du collectif.</w:t>
      </w:r>
    </w:p>
    <w:p w:rsidR="00D842DB" w:rsidRDefault="00B7056B">
      <w:pPr>
        <w:pStyle w:val="Corpsdetexte"/>
      </w:pPr>
      <w:r>
        <w:t>A</w:t>
      </w:r>
      <w:r>
        <w:t xml:space="preserve"> minima, il convient de s’accorder dès le départ sur les instances de réflexion et de décision pour éviter un problème lors de la phase de décision.</w:t>
      </w:r>
    </w:p>
    <w:p w:rsidR="00D842DB" w:rsidRDefault="00B7056B">
      <w:pPr>
        <w:pStyle w:val="Corpsdetexte"/>
      </w:pPr>
      <w:r>
        <w:t>Certains ensembles ont des habitudes bien installées de concertation, d’autres moins, mais cela peut-être l</w:t>
      </w:r>
      <w:r>
        <w:t>’occasion d’impliquer les participants dans une nouvelle forme de relations et d’implication associative.</w:t>
      </w:r>
    </w:p>
    <w:p w:rsidR="00D842DB" w:rsidRDefault="00B7056B">
      <w:pPr>
        <w:pStyle w:val="Corpsdetexte"/>
      </w:pPr>
      <w:r>
        <w:t>Même si cela n’est peut-être pas dans vos habitudes, il peut donc être utile de mettre en place des réunions de discussion, des groupes de travail aut</w:t>
      </w:r>
      <w:r>
        <w:t>our de ce projet de chœur</w:t>
      </w:r>
      <w:r>
        <w:t>. Les outils de vidéoconférence sont une aide utile et peuvent permettre de maintenir le lien et la motivation.</w:t>
      </w:r>
    </w:p>
    <w:p w:rsidR="00D842DB" w:rsidRDefault="00B7056B">
      <w:pPr>
        <w:pStyle w:val="Heading1"/>
      </w:pPr>
      <w:r>
        <w:t>Une démarche à structurer</w:t>
      </w:r>
    </w:p>
    <w:p w:rsidR="00D842DB" w:rsidRDefault="00B7056B">
      <w:pPr>
        <w:pStyle w:val="Corpsdetexte"/>
      </w:pPr>
      <w:r>
        <w:t xml:space="preserve">Nous vous proposons un phasage possible de votre projet d’adaptation et de reprise. Il peut </w:t>
      </w:r>
      <w:r>
        <w:t>se synthétiser ainsi, et vous le trouverez développé dans les pages suivantes pour que vous puissiez trouver une application concrète à votre situation. Bien entendu, ce n’est qu’une proposition, vous pouvez l’adapter à vos besoins.</w:t>
      </w:r>
    </w:p>
    <w:p w:rsidR="00D842DB" w:rsidRDefault="00D842DB">
      <w:pPr>
        <w:pStyle w:val="Corpsdetexte"/>
      </w:pPr>
    </w:p>
    <w:p w:rsidR="00D842DB" w:rsidRDefault="00B7056B">
      <w:pPr>
        <w:pStyle w:val="Corpsdetexte"/>
        <w:numPr>
          <w:ilvl w:val="0"/>
          <w:numId w:val="1"/>
        </w:numPr>
        <w:tabs>
          <w:tab w:val="left" w:pos="0"/>
        </w:tabs>
      </w:pPr>
      <w:r>
        <w:t>Étape 1 : Lister ce qu</w:t>
      </w:r>
      <w:r>
        <w:t>i s’impose à vous</w:t>
      </w:r>
    </w:p>
    <w:p w:rsidR="00D842DB" w:rsidRDefault="00B7056B">
      <w:pPr>
        <w:pStyle w:val="Corpsdetexte"/>
        <w:numPr>
          <w:ilvl w:val="0"/>
          <w:numId w:val="1"/>
        </w:numPr>
        <w:tabs>
          <w:tab w:val="left" w:pos="0"/>
        </w:tabs>
      </w:pPr>
      <w:r>
        <w:t>Étape 2 : Lister ce que vous pouvez décider</w:t>
      </w:r>
    </w:p>
    <w:p w:rsidR="00D842DB" w:rsidRDefault="00B7056B">
      <w:pPr>
        <w:pStyle w:val="Corpsdetexte"/>
        <w:numPr>
          <w:ilvl w:val="0"/>
          <w:numId w:val="1"/>
        </w:numPr>
        <w:tabs>
          <w:tab w:val="left" w:pos="0"/>
        </w:tabs>
      </w:pPr>
      <w:r>
        <w:t>Étape 3 : Élaborer vos scénarios</w:t>
      </w:r>
    </w:p>
    <w:p w:rsidR="00D842DB" w:rsidRDefault="00B7056B">
      <w:pPr>
        <w:pStyle w:val="Corpsdetexte"/>
        <w:numPr>
          <w:ilvl w:val="0"/>
          <w:numId w:val="1"/>
        </w:numPr>
        <w:tabs>
          <w:tab w:val="left" w:pos="0"/>
        </w:tabs>
      </w:pPr>
      <w:r>
        <w:t xml:space="preserve">Étape 4 : Décision et mise en </w:t>
      </w:r>
      <w:r w:rsidR="00963B47">
        <w:t>œuvre</w:t>
      </w:r>
    </w:p>
    <w:p w:rsidR="00D842DB" w:rsidRDefault="00B7056B">
      <w:pPr>
        <w:pStyle w:val="Corpsdetexte"/>
        <w:numPr>
          <w:ilvl w:val="0"/>
          <w:numId w:val="1"/>
        </w:numPr>
        <w:tabs>
          <w:tab w:val="left" w:pos="0"/>
        </w:tabs>
      </w:pPr>
      <w:r>
        <w:t>Étape 5 : Surveillance et adaptation</w:t>
      </w:r>
    </w:p>
    <w:p w:rsidR="00D842DB" w:rsidRDefault="00D842DB">
      <w:pPr>
        <w:pStyle w:val="Corpsdetexte"/>
        <w:ind w:left="707"/>
      </w:pPr>
    </w:p>
    <w:p w:rsidR="00D842DB" w:rsidRDefault="00B7056B">
      <w:pPr>
        <w:pStyle w:val="Heading1"/>
      </w:pPr>
      <w:r>
        <w:t>Ressources</w:t>
      </w:r>
    </w:p>
    <w:p w:rsidR="00D842DB" w:rsidRDefault="00B7056B">
      <w:pPr>
        <w:pStyle w:val="Corpsdetexte"/>
      </w:pPr>
      <w:r>
        <w:t>Vous trouverez des ressources sur le site d’À Cœur Joie</w:t>
      </w:r>
      <w:r>
        <w:br/>
      </w:r>
      <w:hyperlink r:id="rId6">
        <w:r>
          <w:rPr>
            <w:rStyle w:val="InternetLink"/>
          </w:rPr>
          <w:t>www.choralies.org</w:t>
        </w:r>
      </w:hyperlink>
    </w:p>
    <w:p w:rsidR="00D842DB" w:rsidRDefault="00B7056B">
      <w:pPr>
        <w:pStyle w:val="Corpsdetexte"/>
      </w:pPr>
      <w:r>
        <w:t>Le site général  du gouvernement</w:t>
      </w:r>
      <w:r>
        <w:br/>
      </w:r>
      <w:hyperlink r:id="rId7">
        <w:r>
          <w:rPr>
            <w:rStyle w:val="InternetLink"/>
          </w:rPr>
          <w:t>https://www.associations.gouv.fr/info-coronavirus.html</w:t>
        </w:r>
      </w:hyperlink>
    </w:p>
    <w:p w:rsidR="00D842DB" w:rsidRDefault="00D842DB">
      <w:pPr>
        <w:pStyle w:val="Corpsdetexte"/>
      </w:pPr>
    </w:p>
    <w:p w:rsidR="00D842DB" w:rsidRDefault="00B7056B">
      <w:pPr>
        <w:pStyle w:val="Corpsdetexte"/>
      </w:pPr>
      <w:r>
        <w:t>Une collection du Ministère de la Cu</w:t>
      </w:r>
      <w:r>
        <w:t>lture sur les protocoles de reprise</w:t>
      </w:r>
      <w:r>
        <w:br/>
      </w:r>
      <w:hyperlink r:id="rId8">
        <w:r>
          <w:rPr>
            <w:rStyle w:val="InternetLink"/>
          </w:rPr>
          <w:t>https://www.culture.gouv.fr/Aides-de</w:t>
        </w:r>
        <w:r>
          <w:rPr>
            <w:rStyle w:val="InternetLink"/>
          </w:rPr>
          <w:t>marches/Covid-19-le-ministere-informe-les-professionnels/Deconfinement-aide-pour-la-reprise-d-activite-et-la-reouverture-au-public</w:t>
        </w:r>
      </w:hyperlink>
    </w:p>
    <w:p w:rsidR="00D842DB" w:rsidRDefault="00D842DB">
      <w:pPr>
        <w:pStyle w:val="Corpsdetexte"/>
      </w:pPr>
    </w:p>
    <w:p w:rsidR="00D842DB" w:rsidRDefault="00B7056B">
      <w:pPr>
        <w:pStyle w:val="Corpsdetexte"/>
      </w:pPr>
      <w:r>
        <w:t>Une foire aux question</w:t>
      </w:r>
      <w:r w:rsidR="00963B47">
        <w:t>s</w:t>
      </w:r>
      <w:r>
        <w:t xml:space="preserve"> sur les questions administratives sur le site de la Coordination des Fédérations et Associations de C</w:t>
      </w:r>
      <w:r>
        <w:t>ulture et de Communication.</w:t>
      </w:r>
      <w:r>
        <w:br/>
      </w:r>
      <w:hyperlink r:id="rId9">
        <w:r>
          <w:rPr>
            <w:rStyle w:val="InternetLink"/>
          </w:rPr>
          <w:t>https://cofac.asso.fr/actualite/covid-19-vos-questions-nos-reponses/</w:t>
        </w:r>
      </w:hyperlink>
      <w:r>
        <w:t> </w:t>
      </w:r>
    </w:p>
    <w:p w:rsidR="00D842DB" w:rsidRDefault="00D842DB">
      <w:pPr>
        <w:pStyle w:val="Corpsdetexte"/>
      </w:pPr>
    </w:p>
    <w:p w:rsidR="00D842DB" w:rsidRDefault="00B7056B">
      <w:pPr>
        <w:pStyle w:val="Corpsdetexte"/>
      </w:pPr>
      <w:r>
        <w:t xml:space="preserve">Un document recensant de nombreuses sources, compilé par la </w:t>
      </w:r>
      <w:proofErr w:type="spellStart"/>
      <w:r>
        <w:t>European</w:t>
      </w:r>
      <w:proofErr w:type="spellEnd"/>
      <w:r>
        <w:t xml:space="preserve"> Ch</w:t>
      </w:r>
      <w:r>
        <w:t xml:space="preserve">oral Association - Europa </w:t>
      </w:r>
      <w:proofErr w:type="spellStart"/>
      <w:r>
        <w:t>Cantat</w:t>
      </w:r>
      <w:proofErr w:type="spellEnd"/>
      <w:r>
        <w:t xml:space="preserve"> </w:t>
      </w:r>
      <w:hyperlink r:id="rId10">
        <w:r>
          <w:rPr>
            <w:rStyle w:val="InternetLink"/>
          </w:rPr>
          <w:t>https://docs.google.com/document/d/1QHhJbirrbPWQ6CFxbj-uy_3QwjNvXlPptchFvVoLlHg</w:t>
        </w:r>
      </w:hyperlink>
      <w:r>
        <w:t> </w:t>
      </w:r>
    </w:p>
    <w:p w:rsidR="00D842DB" w:rsidRDefault="00D842DB">
      <w:pPr>
        <w:pStyle w:val="Corpsdetexte"/>
      </w:pPr>
    </w:p>
    <w:p w:rsidR="00D842DB" w:rsidRDefault="00B7056B">
      <w:pPr>
        <w:pStyle w:val="Corpsdetexte"/>
      </w:pPr>
      <w:r>
        <w:t>Des infos sur le site de l’Institut Français</w:t>
      </w:r>
      <w:r>
        <w:t xml:space="preserve"> d’Art choral</w:t>
      </w:r>
      <w:r>
        <w:br/>
      </w:r>
      <w:hyperlink r:id="rId11">
        <w:r>
          <w:rPr>
            <w:rStyle w:val="InternetLink"/>
          </w:rPr>
          <w:t>www.artchoral.org</w:t>
        </w:r>
      </w:hyperlink>
      <w:r>
        <w:t> </w:t>
      </w:r>
    </w:p>
    <w:p w:rsidR="00D842DB" w:rsidRDefault="00B7056B">
      <w:pPr>
        <w:pStyle w:val="Corpsdetexte"/>
        <w:rPr>
          <w:color w:val="000000"/>
        </w:rPr>
      </w:pPr>
      <w:r>
        <w:rPr>
          <w:color w:val="000000"/>
        </w:rPr>
        <w:br/>
      </w:r>
    </w:p>
    <w:p w:rsidR="00D842DB" w:rsidRDefault="00D842DB">
      <w:pPr>
        <w:pStyle w:val="Corpsdetexte"/>
        <w:rPr>
          <w:color w:val="000000"/>
        </w:rPr>
      </w:pPr>
    </w:p>
    <w:p w:rsidR="00D842DB" w:rsidRDefault="00D842DB">
      <w:pPr>
        <w:pStyle w:val="Corpsdetexte"/>
        <w:rPr>
          <w:color w:val="000000"/>
        </w:rPr>
      </w:pPr>
    </w:p>
    <w:p w:rsidR="00D842DB" w:rsidRDefault="00D842DB">
      <w:pPr>
        <w:pStyle w:val="Corpsdetexte"/>
        <w:rPr>
          <w:color w:val="FDC300"/>
        </w:rPr>
      </w:pPr>
    </w:p>
    <w:p w:rsidR="00D842DB" w:rsidRDefault="00D842DB">
      <w:pPr>
        <w:pStyle w:val="Corpsdetexte"/>
        <w:rPr>
          <w:color w:val="FDC300"/>
        </w:rPr>
      </w:pPr>
    </w:p>
    <w:p w:rsidR="00D842DB" w:rsidRDefault="00B7056B">
      <w:pPr>
        <w:pStyle w:val="Sous-titre"/>
      </w:pPr>
      <w:r>
        <w:rPr>
          <w:color w:val="FDC300"/>
        </w:rPr>
        <w:t>Étape 1 : Lister ce qui s’impose à vous</w:t>
      </w:r>
    </w:p>
    <w:p w:rsidR="00D842DB" w:rsidRDefault="00B7056B">
      <w:pPr>
        <w:pStyle w:val="Quotations"/>
      </w:pPr>
      <w:r>
        <w:t>Avant de pouvoir décider du “quoi” et du “comment” faire, il vous faut savoir ce que vous pouvez faire.</w:t>
      </w:r>
    </w:p>
    <w:p w:rsidR="00D842DB" w:rsidRDefault="00B7056B">
      <w:pPr>
        <w:pStyle w:val="Quotations"/>
      </w:pPr>
      <w:r>
        <w:t xml:space="preserve">Vous trouverez ci-dessous une </w:t>
      </w:r>
      <w:r>
        <w:t>liste de question à vous poser pour mieux comprendre ce qui conditionne vos choix.</w:t>
      </w:r>
    </w:p>
    <w:p w:rsidR="00D842DB" w:rsidRDefault="00B7056B">
      <w:pPr>
        <w:pStyle w:val="Quotations"/>
      </w:pPr>
      <w:r>
        <w:t>Globalement, et au vu de la situation, le dimensionnement de vos activités risque d’être limité par le plus restrictif de ces critères.</w:t>
      </w:r>
    </w:p>
    <w:p w:rsidR="00D842DB" w:rsidRDefault="00B7056B">
      <w:pPr>
        <w:pStyle w:val="Quotations"/>
      </w:pPr>
      <w:r>
        <w:t>Exemple :</w:t>
      </w:r>
    </w:p>
    <w:p w:rsidR="00D842DB" w:rsidRDefault="00B7056B">
      <w:pPr>
        <w:pStyle w:val="Quotations"/>
        <w:numPr>
          <w:ilvl w:val="0"/>
          <w:numId w:val="2"/>
        </w:numPr>
        <w:tabs>
          <w:tab w:val="left" w:pos="0"/>
        </w:tabs>
      </w:pPr>
      <w:r>
        <w:t>si vous avez une salle géan</w:t>
      </w:r>
      <w:r>
        <w:t>te pour répéter, très bien aérée, sans chanteurs à risques, mais que les rassemblements à plus de 10 sont interdits, vous êtes limités par ce dernier critère.</w:t>
      </w:r>
    </w:p>
    <w:p w:rsidR="00D842DB" w:rsidRDefault="00B7056B">
      <w:pPr>
        <w:pStyle w:val="Quotations"/>
        <w:numPr>
          <w:ilvl w:val="0"/>
          <w:numId w:val="2"/>
        </w:numPr>
        <w:tabs>
          <w:tab w:val="left" w:pos="0"/>
        </w:tabs>
      </w:pPr>
      <w:r>
        <w:t>si les rassemblements sont autorisés, mais que les salles de concert ne peuvent accueillir que 15</w:t>
      </w:r>
      <w:r>
        <w:t xml:space="preserve"> personnes sur scène, votre saison de travail sera conditionnée par ce dernier critère.</w:t>
      </w:r>
    </w:p>
    <w:p w:rsidR="00D842DB" w:rsidRDefault="00B7056B">
      <w:pPr>
        <w:pStyle w:val="Quotations"/>
      </w:pPr>
      <w:r>
        <w:t>Il est donc important de bien lister tous les aspects du problème pour ne pas s’engager dans une solution qui risque de se heurter en cours de route à une limitation im</w:t>
      </w:r>
      <w:r>
        <w:t>prévue.</w:t>
      </w:r>
    </w:p>
    <w:tbl>
      <w:tblPr>
        <w:tblW w:w="10776" w:type="dxa"/>
        <w:tblInd w:w="-22" w:type="dxa"/>
        <w:tblBorders>
          <w:top w:val="single" w:sz="8" w:space="0" w:color="9FC5E8"/>
          <w:left w:val="single" w:sz="8" w:space="0" w:color="9FC5E8"/>
          <w:bottom w:val="single" w:sz="8" w:space="0" w:color="9FC5E8"/>
          <w:right w:val="single" w:sz="8" w:space="0" w:color="9FC5E8"/>
          <w:insideH w:val="single" w:sz="8" w:space="0" w:color="9FC5E8"/>
          <w:insideV w:val="single" w:sz="8" w:space="0" w:color="9FC5E8"/>
        </w:tblBorders>
        <w:tblCellMar>
          <w:top w:w="100" w:type="dxa"/>
          <w:left w:w="90" w:type="dxa"/>
          <w:bottom w:w="100" w:type="dxa"/>
          <w:right w:w="100" w:type="dxa"/>
        </w:tblCellMar>
        <w:tblLook w:val="04A0"/>
      </w:tblPr>
      <w:tblGrid>
        <w:gridCol w:w="4144"/>
        <w:gridCol w:w="6632"/>
      </w:tblGrid>
      <w:tr w:rsidR="00D842DB">
        <w:tc>
          <w:tcPr>
            <w:tcW w:w="4144" w:type="dxa"/>
            <w:tcBorders>
              <w:top w:val="single" w:sz="8" w:space="0" w:color="9FC5E8"/>
              <w:left w:val="single" w:sz="8" w:space="0" w:color="9FC5E8"/>
              <w:bottom w:val="single" w:sz="8" w:space="0" w:color="9FC5E8"/>
              <w:right w:val="single" w:sz="8" w:space="0" w:color="9FC5E8"/>
            </w:tcBorders>
            <w:shd w:val="clear" w:color="auto" w:fill="auto"/>
            <w:vAlign w:val="center"/>
          </w:tcPr>
          <w:p w:rsidR="00D842DB" w:rsidRDefault="00B7056B">
            <w:pPr>
              <w:pStyle w:val="Heading2"/>
            </w:pPr>
            <w:r>
              <w:t>Aspects réglementaires et contractuels</w:t>
            </w:r>
          </w:p>
        </w:tc>
        <w:tc>
          <w:tcPr>
            <w:tcW w:w="6631" w:type="dxa"/>
            <w:tcBorders>
              <w:top w:val="single" w:sz="8" w:space="0" w:color="9FC5E8"/>
              <w:left w:val="single" w:sz="8" w:space="0" w:color="9FC5E8"/>
              <w:bottom w:val="single" w:sz="8" w:space="0" w:color="9FC5E8"/>
              <w:right w:val="single" w:sz="8" w:space="0" w:color="9FC5E8"/>
            </w:tcBorders>
            <w:shd w:val="clear" w:color="auto" w:fill="auto"/>
            <w:vAlign w:val="center"/>
          </w:tcPr>
          <w:p w:rsidR="00D842DB" w:rsidRDefault="00B7056B">
            <w:pPr>
              <w:pStyle w:val="Heading2"/>
            </w:pPr>
            <w:r>
              <w:t>Votre situation</w:t>
            </w:r>
          </w:p>
        </w:tc>
      </w:tr>
      <w:tr w:rsidR="00D842DB">
        <w:trPr>
          <w:trHeight w:val="4290"/>
        </w:trPr>
        <w:tc>
          <w:tcPr>
            <w:tcW w:w="4144" w:type="dxa"/>
            <w:tcBorders>
              <w:top w:val="single" w:sz="8" w:space="0" w:color="9FC5E8"/>
              <w:left w:val="single" w:sz="8" w:space="0" w:color="9FC5E8"/>
              <w:bottom w:val="single" w:sz="8" w:space="0" w:color="9FC5E8"/>
              <w:right w:val="single" w:sz="8" w:space="0" w:color="9FC5E8"/>
            </w:tcBorders>
            <w:shd w:val="clear" w:color="auto" w:fill="auto"/>
            <w:vAlign w:val="center"/>
          </w:tcPr>
          <w:p w:rsidR="00D842DB" w:rsidRDefault="00B7056B">
            <w:r>
              <w:rPr>
                <w:rStyle w:val="StrongEmphasis"/>
              </w:rPr>
              <w:t xml:space="preserve">Qu’est-ce que la loi, les décrets et toutes autres décisions publiques contraignante vous </w:t>
            </w:r>
            <w:proofErr w:type="gramStart"/>
            <w:r>
              <w:rPr>
                <w:rStyle w:val="StrongEmphasis"/>
              </w:rPr>
              <w:t>impose</w:t>
            </w:r>
            <w:proofErr w:type="gramEnd"/>
            <w:r>
              <w:rPr>
                <w:rStyle w:val="StrongEmphasis"/>
              </w:rPr>
              <w:t xml:space="preserve"> ou vous interdit ?</w:t>
            </w:r>
          </w:p>
          <w:p w:rsidR="00D842DB" w:rsidRDefault="00B7056B">
            <w:pPr>
              <w:pStyle w:val="Quotations"/>
            </w:pPr>
            <w:r>
              <w:t xml:space="preserve">Il faut prêter attention à d’éventuelles limitations imposées par les </w:t>
            </w:r>
            <w:r>
              <w:t>autorités locales (commune, département, région) ou sectorielles (rectorat,...) qui peuvent venir durcir les règles nationales.</w:t>
            </w:r>
          </w:p>
          <w:p w:rsidR="00D842DB" w:rsidRDefault="00B7056B">
            <w:pPr>
              <w:pStyle w:val="Quotations"/>
            </w:pPr>
            <w:r>
              <w:t>Exemples:</w:t>
            </w:r>
          </w:p>
          <w:p w:rsidR="00D842DB" w:rsidRDefault="00B7056B">
            <w:pPr>
              <w:pStyle w:val="Quotations"/>
              <w:numPr>
                <w:ilvl w:val="0"/>
                <w:numId w:val="3"/>
              </w:numPr>
              <w:tabs>
                <w:tab w:val="left" w:pos="0"/>
              </w:tabs>
            </w:pPr>
            <w:r>
              <w:t>Quels locaux de répétition sont ouverts et à quelles conditions ?</w:t>
            </w:r>
          </w:p>
          <w:p w:rsidR="00D842DB" w:rsidRDefault="00B7056B">
            <w:pPr>
              <w:pStyle w:val="Quotations"/>
              <w:numPr>
                <w:ilvl w:val="0"/>
                <w:numId w:val="3"/>
              </w:numPr>
              <w:tabs>
                <w:tab w:val="left" w:pos="0"/>
              </w:tabs>
            </w:pPr>
            <w:r>
              <w:t>Quelles sont les limites en terme</w:t>
            </w:r>
            <w:r w:rsidR="00963B47">
              <w:t>s</w:t>
            </w:r>
            <w:r>
              <w:t xml:space="preserve"> de nombre de perso</w:t>
            </w:r>
            <w:r>
              <w:t>nnes pour un rassemblement public ?</w:t>
            </w:r>
          </w:p>
          <w:p w:rsidR="00D842DB" w:rsidRDefault="00B7056B">
            <w:pPr>
              <w:pStyle w:val="Quotations"/>
              <w:numPr>
                <w:ilvl w:val="0"/>
                <w:numId w:val="3"/>
              </w:numPr>
              <w:tabs>
                <w:tab w:val="left" w:pos="0"/>
              </w:tabs>
            </w:pPr>
            <w:r>
              <w:t>Quelles sont les limites sur  les déplacements ?</w:t>
            </w:r>
          </w:p>
          <w:p w:rsidR="00D842DB" w:rsidRDefault="00B7056B">
            <w:pPr>
              <w:pStyle w:val="Quotations"/>
              <w:numPr>
                <w:ilvl w:val="0"/>
                <w:numId w:val="3"/>
              </w:numPr>
              <w:tabs>
                <w:tab w:val="left" w:pos="0"/>
              </w:tabs>
            </w:pPr>
            <w:r>
              <w:t>Quels sont les gestes barrières obligatoires et recommandés ?</w:t>
            </w:r>
          </w:p>
        </w:tc>
        <w:tc>
          <w:tcPr>
            <w:tcW w:w="6631" w:type="dxa"/>
            <w:tcBorders>
              <w:top w:val="single" w:sz="8" w:space="0" w:color="9FC5E8"/>
              <w:left w:val="single" w:sz="8" w:space="0" w:color="9FC5E8"/>
              <w:bottom w:val="single" w:sz="8" w:space="0" w:color="9FC5E8"/>
              <w:right w:val="single" w:sz="8" w:space="0" w:color="9FC5E8"/>
            </w:tcBorders>
            <w:shd w:val="clear" w:color="auto" w:fill="auto"/>
            <w:vAlign w:val="center"/>
          </w:tcPr>
          <w:p w:rsidR="00D842DB" w:rsidRDefault="00D842DB">
            <w:pPr>
              <w:pStyle w:val="TableContents"/>
            </w:pPr>
          </w:p>
        </w:tc>
      </w:tr>
      <w:tr w:rsidR="00D842DB">
        <w:trPr>
          <w:trHeight w:val="2904"/>
        </w:trPr>
        <w:tc>
          <w:tcPr>
            <w:tcW w:w="4144" w:type="dxa"/>
            <w:tcBorders>
              <w:top w:val="single" w:sz="8" w:space="0" w:color="9FC5E8"/>
              <w:left w:val="single" w:sz="8" w:space="0" w:color="9FC5E8"/>
              <w:bottom w:val="single" w:sz="8" w:space="0" w:color="9FC5E8"/>
              <w:right w:val="single" w:sz="8" w:space="0" w:color="9FC5E8"/>
            </w:tcBorders>
            <w:shd w:val="clear" w:color="auto" w:fill="auto"/>
            <w:vAlign w:val="center"/>
          </w:tcPr>
          <w:p w:rsidR="00D842DB" w:rsidRDefault="00B7056B">
            <w:r>
              <w:t>Quelles relations contractuelles vous engagent légalement (tutelles, partenaires, clients, etc.) ?</w:t>
            </w:r>
          </w:p>
          <w:p w:rsidR="00D842DB" w:rsidRDefault="00B7056B">
            <w:pPr>
              <w:pStyle w:val="Quotations"/>
            </w:pPr>
            <w:r>
              <w:t xml:space="preserve">Quelles </w:t>
            </w:r>
            <w:r>
              <w:t>sont les conséquences d’une rupture d’engagement ?</w:t>
            </w:r>
          </w:p>
          <w:p w:rsidR="00D842DB" w:rsidRDefault="00B7056B">
            <w:pPr>
              <w:pStyle w:val="Quotations"/>
            </w:pPr>
            <w:r>
              <w:t>Il y a-t-il des dispositions spécifiques liées à la crise ?</w:t>
            </w:r>
          </w:p>
          <w:p w:rsidR="00D842DB" w:rsidRDefault="00B7056B">
            <w:pPr>
              <w:pStyle w:val="Quotations"/>
            </w:pPr>
            <w:r>
              <w:t xml:space="preserve">Une </w:t>
            </w:r>
            <w:hyperlink r:id="rId12">
              <w:r>
                <w:rPr>
                  <w:rStyle w:val="InternetLink"/>
                </w:rPr>
                <w:t>circulaire</w:t>
              </w:r>
            </w:hyperlink>
            <w:r>
              <w:t xml:space="preserve"> rappelle les règles de mai</w:t>
            </w:r>
            <w:r>
              <w:t>ntien ou d’adaptation des subventions.</w:t>
            </w:r>
          </w:p>
        </w:tc>
        <w:tc>
          <w:tcPr>
            <w:tcW w:w="6631" w:type="dxa"/>
            <w:tcBorders>
              <w:top w:val="single" w:sz="8" w:space="0" w:color="9FC5E8"/>
              <w:left w:val="single" w:sz="8" w:space="0" w:color="9FC5E8"/>
              <w:bottom w:val="single" w:sz="8" w:space="0" w:color="9FC5E8"/>
              <w:right w:val="single" w:sz="8" w:space="0" w:color="9FC5E8"/>
            </w:tcBorders>
            <w:shd w:val="clear" w:color="auto" w:fill="auto"/>
            <w:vAlign w:val="center"/>
          </w:tcPr>
          <w:p w:rsidR="00D842DB" w:rsidRDefault="00D842DB">
            <w:pPr>
              <w:pStyle w:val="TableContents"/>
            </w:pPr>
          </w:p>
        </w:tc>
      </w:tr>
      <w:tr w:rsidR="00D842DB">
        <w:trPr>
          <w:trHeight w:val="2266"/>
        </w:trPr>
        <w:tc>
          <w:tcPr>
            <w:tcW w:w="4144" w:type="dxa"/>
            <w:tcBorders>
              <w:top w:val="single" w:sz="8" w:space="0" w:color="9FC5E8"/>
              <w:left w:val="single" w:sz="8" w:space="0" w:color="9FC5E8"/>
              <w:bottom w:val="single" w:sz="8" w:space="0" w:color="9FC5E8"/>
              <w:right w:val="single" w:sz="8" w:space="0" w:color="9FC5E8"/>
            </w:tcBorders>
            <w:shd w:val="clear" w:color="auto" w:fill="auto"/>
            <w:vAlign w:val="center"/>
          </w:tcPr>
          <w:p w:rsidR="00D842DB" w:rsidRDefault="00B7056B">
            <w:r>
              <w:t>Qui est le responsable légal, celui qui porte la décision finale dans l’ensemble ?</w:t>
            </w:r>
          </w:p>
          <w:p w:rsidR="00D842DB" w:rsidRDefault="00B7056B">
            <w:pPr>
              <w:pStyle w:val="Quotations"/>
            </w:pPr>
            <w:r>
              <w:t>Quelles sont les modalités de la décision et de la gouvernance ?</w:t>
            </w:r>
          </w:p>
        </w:tc>
        <w:tc>
          <w:tcPr>
            <w:tcW w:w="6631" w:type="dxa"/>
            <w:tcBorders>
              <w:top w:val="single" w:sz="8" w:space="0" w:color="9FC5E8"/>
              <w:left w:val="single" w:sz="8" w:space="0" w:color="9FC5E8"/>
              <w:bottom w:val="single" w:sz="8" w:space="0" w:color="9FC5E8"/>
              <w:right w:val="single" w:sz="8" w:space="0" w:color="9FC5E8"/>
            </w:tcBorders>
            <w:shd w:val="clear" w:color="auto" w:fill="auto"/>
            <w:vAlign w:val="center"/>
          </w:tcPr>
          <w:p w:rsidR="00D842DB" w:rsidRDefault="00D842DB">
            <w:pPr>
              <w:pStyle w:val="TableContents"/>
            </w:pPr>
          </w:p>
        </w:tc>
      </w:tr>
      <w:tr w:rsidR="00D842DB">
        <w:tc>
          <w:tcPr>
            <w:tcW w:w="4144" w:type="dxa"/>
            <w:tcBorders>
              <w:top w:val="single" w:sz="8" w:space="0" w:color="9FC5E8"/>
              <w:left w:val="single" w:sz="8" w:space="0" w:color="9FC5E8"/>
              <w:bottom w:val="single" w:sz="8" w:space="0" w:color="9FC5E8"/>
              <w:right w:val="single" w:sz="8" w:space="0" w:color="9FC5E8"/>
            </w:tcBorders>
            <w:shd w:val="clear" w:color="auto" w:fill="auto"/>
            <w:vAlign w:val="center"/>
          </w:tcPr>
          <w:p w:rsidR="00D842DB" w:rsidRDefault="00B7056B">
            <w:pPr>
              <w:pStyle w:val="Heading2"/>
            </w:pPr>
            <w:r>
              <w:t>Aspects logistiques</w:t>
            </w:r>
          </w:p>
        </w:tc>
        <w:tc>
          <w:tcPr>
            <w:tcW w:w="6631" w:type="dxa"/>
            <w:tcBorders>
              <w:top w:val="single" w:sz="8" w:space="0" w:color="9FC5E8"/>
              <w:left w:val="single" w:sz="8" w:space="0" w:color="9FC5E8"/>
              <w:bottom w:val="single" w:sz="8" w:space="0" w:color="9FC5E8"/>
              <w:right w:val="single" w:sz="8" w:space="0" w:color="9FC5E8"/>
            </w:tcBorders>
            <w:shd w:val="clear" w:color="auto" w:fill="auto"/>
            <w:vAlign w:val="center"/>
          </w:tcPr>
          <w:p w:rsidR="00D842DB" w:rsidRDefault="00B7056B">
            <w:pPr>
              <w:pStyle w:val="Heading2"/>
            </w:pPr>
            <w:r>
              <w:t>Votre situation</w:t>
            </w:r>
          </w:p>
        </w:tc>
      </w:tr>
      <w:tr w:rsidR="00D842DB">
        <w:trPr>
          <w:trHeight w:val="3277"/>
        </w:trPr>
        <w:tc>
          <w:tcPr>
            <w:tcW w:w="4144" w:type="dxa"/>
            <w:tcBorders>
              <w:top w:val="single" w:sz="8" w:space="0" w:color="9FC5E8"/>
              <w:left w:val="single" w:sz="8" w:space="0" w:color="9FC5E8"/>
              <w:bottom w:val="single" w:sz="8" w:space="0" w:color="9FC5E8"/>
              <w:right w:val="single" w:sz="8" w:space="0" w:color="9FC5E8"/>
            </w:tcBorders>
            <w:shd w:val="clear" w:color="auto" w:fill="auto"/>
            <w:vAlign w:val="center"/>
          </w:tcPr>
          <w:p w:rsidR="00D842DB" w:rsidRDefault="00B7056B">
            <w:r>
              <w:rPr>
                <w:rStyle w:val="StrongEmphasis"/>
              </w:rPr>
              <w:t xml:space="preserve">Vos espaces de répétition </w:t>
            </w:r>
            <w:r>
              <w:rPr>
                <w:rStyle w:val="StrongEmphasis"/>
              </w:rPr>
              <w:t>habituels sont-ils disponibles ? Si oui, à quelles conditions ?</w:t>
            </w:r>
          </w:p>
          <w:p w:rsidR="00D842DB" w:rsidRDefault="00B7056B">
            <w:pPr>
              <w:pStyle w:val="Quotations"/>
              <w:numPr>
                <w:ilvl w:val="0"/>
                <w:numId w:val="4"/>
              </w:numPr>
              <w:tabs>
                <w:tab w:val="left" w:pos="0"/>
              </w:tabs>
            </w:pPr>
            <w:r>
              <w:t>Quelles sont les dimensions et quelle est la disposition des lieux fermés de répétition ?</w:t>
            </w:r>
          </w:p>
          <w:p w:rsidR="00D842DB" w:rsidRDefault="00B7056B">
            <w:pPr>
              <w:pStyle w:val="Quotations"/>
              <w:numPr>
                <w:ilvl w:val="0"/>
                <w:numId w:val="4"/>
              </w:numPr>
              <w:tabs>
                <w:tab w:val="left" w:pos="0"/>
              </w:tabs>
            </w:pPr>
            <w:r>
              <w:t>Quelle circulation de l’air y est possible, par quel dispositif ?</w:t>
            </w:r>
          </w:p>
          <w:p w:rsidR="00D842DB" w:rsidRDefault="00B7056B">
            <w:pPr>
              <w:pStyle w:val="Quotations"/>
              <w:numPr>
                <w:ilvl w:val="0"/>
                <w:numId w:val="4"/>
              </w:numPr>
              <w:tabs>
                <w:tab w:val="left" w:pos="0"/>
              </w:tabs>
            </w:pPr>
            <w:r>
              <w:t xml:space="preserve">Comment peut-on y disposer le </w:t>
            </w:r>
            <w:r w:rsidR="00963B47">
              <w:t>chœur</w:t>
            </w:r>
            <w:r>
              <w:t xml:space="preserve"> ?</w:t>
            </w:r>
          </w:p>
        </w:tc>
        <w:tc>
          <w:tcPr>
            <w:tcW w:w="6631" w:type="dxa"/>
            <w:tcBorders>
              <w:top w:val="single" w:sz="8" w:space="0" w:color="9FC5E8"/>
              <w:left w:val="single" w:sz="8" w:space="0" w:color="9FC5E8"/>
              <w:bottom w:val="single" w:sz="8" w:space="0" w:color="9FC5E8"/>
              <w:right w:val="single" w:sz="8" w:space="0" w:color="9FC5E8"/>
            </w:tcBorders>
            <w:shd w:val="clear" w:color="auto" w:fill="auto"/>
            <w:vAlign w:val="center"/>
          </w:tcPr>
          <w:p w:rsidR="00D842DB" w:rsidRDefault="00D842DB">
            <w:pPr>
              <w:pStyle w:val="TableContents"/>
            </w:pPr>
          </w:p>
        </w:tc>
      </w:tr>
      <w:tr w:rsidR="00D842DB">
        <w:trPr>
          <w:trHeight w:val="4077"/>
        </w:trPr>
        <w:tc>
          <w:tcPr>
            <w:tcW w:w="4144" w:type="dxa"/>
            <w:tcBorders>
              <w:top w:val="single" w:sz="8" w:space="0" w:color="9FC5E8"/>
              <w:left w:val="single" w:sz="8" w:space="0" w:color="9FC5E8"/>
              <w:bottom w:val="single" w:sz="8" w:space="0" w:color="9FC5E8"/>
              <w:right w:val="single" w:sz="8" w:space="0" w:color="9FC5E8"/>
            </w:tcBorders>
            <w:shd w:val="clear" w:color="auto" w:fill="auto"/>
            <w:vAlign w:val="center"/>
          </w:tcPr>
          <w:p w:rsidR="00D842DB" w:rsidRDefault="00B7056B">
            <w:r>
              <w:t>Quels sont les autres espaces de répétition disponibles ?</w:t>
            </w:r>
          </w:p>
          <w:p w:rsidR="00D842DB" w:rsidRDefault="00B7056B">
            <w:pPr>
              <w:pStyle w:val="Quotations"/>
              <w:numPr>
                <w:ilvl w:val="0"/>
                <w:numId w:val="5"/>
              </w:numPr>
              <w:tabs>
                <w:tab w:val="left" w:pos="0"/>
              </w:tabs>
            </w:pPr>
            <w:r>
              <w:t>Quelles sont les dimensions et quelle est la disposition des lieux fermés de répétition ?</w:t>
            </w:r>
          </w:p>
          <w:p w:rsidR="00D842DB" w:rsidRDefault="00B7056B">
            <w:pPr>
              <w:pStyle w:val="Quotations"/>
              <w:numPr>
                <w:ilvl w:val="0"/>
                <w:numId w:val="5"/>
              </w:numPr>
              <w:tabs>
                <w:tab w:val="left" w:pos="0"/>
              </w:tabs>
            </w:pPr>
            <w:r>
              <w:t>Quelle circulation de l’air y est possible ?</w:t>
            </w:r>
          </w:p>
          <w:p w:rsidR="00D842DB" w:rsidRDefault="00B7056B">
            <w:pPr>
              <w:pStyle w:val="Quotations"/>
              <w:numPr>
                <w:ilvl w:val="0"/>
                <w:numId w:val="5"/>
              </w:numPr>
              <w:tabs>
                <w:tab w:val="left" w:pos="0"/>
              </w:tabs>
            </w:pPr>
            <w:r>
              <w:t>Comment y disposer les chanteurs ?</w:t>
            </w:r>
          </w:p>
          <w:p w:rsidR="00D842DB" w:rsidRDefault="00B7056B">
            <w:pPr>
              <w:pStyle w:val="Quotations"/>
              <w:numPr>
                <w:ilvl w:val="0"/>
                <w:numId w:val="5"/>
              </w:numPr>
              <w:tabs>
                <w:tab w:val="left" w:pos="0"/>
              </w:tabs>
            </w:pPr>
            <w:r>
              <w:t xml:space="preserve">Qui contacter et </w:t>
            </w:r>
            <w:r>
              <w:t>convaincre ?</w:t>
            </w:r>
          </w:p>
          <w:p w:rsidR="00D842DB" w:rsidRDefault="00963B47">
            <w:pPr>
              <w:pStyle w:val="Quotations"/>
              <w:numPr>
                <w:ilvl w:val="0"/>
                <w:numId w:val="5"/>
              </w:numPr>
              <w:tabs>
                <w:tab w:val="left" w:pos="0"/>
              </w:tabs>
            </w:pPr>
            <w:r>
              <w:t>Pouvez-</w:t>
            </w:r>
            <w:r w:rsidR="00B7056B">
              <w:t>vous répéter en plein air ?</w:t>
            </w:r>
          </w:p>
        </w:tc>
        <w:tc>
          <w:tcPr>
            <w:tcW w:w="6631" w:type="dxa"/>
            <w:tcBorders>
              <w:top w:val="single" w:sz="8" w:space="0" w:color="9FC5E8"/>
              <w:left w:val="single" w:sz="8" w:space="0" w:color="9FC5E8"/>
              <w:bottom w:val="single" w:sz="8" w:space="0" w:color="9FC5E8"/>
              <w:right w:val="single" w:sz="8" w:space="0" w:color="9FC5E8"/>
            </w:tcBorders>
            <w:shd w:val="clear" w:color="auto" w:fill="auto"/>
            <w:vAlign w:val="center"/>
          </w:tcPr>
          <w:p w:rsidR="00D842DB" w:rsidRDefault="00D842DB">
            <w:pPr>
              <w:pStyle w:val="TableContents"/>
            </w:pPr>
          </w:p>
        </w:tc>
      </w:tr>
      <w:tr w:rsidR="00D842DB">
        <w:trPr>
          <w:trHeight w:val="5273"/>
        </w:trPr>
        <w:tc>
          <w:tcPr>
            <w:tcW w:w="4144" w:type="dxa"/>
            <w:tcBorders>
              <w:top w:val="single" w:sz="8" w:space="0" w:color="9FC5E8"/>
              <w:left w:val="single" w:sz="8" w:space="0" w:color="9FC5E8"/>
              <w:bottom w:val="single" w:sz="8" w:space="0" w:color="9FC5E8"/>
              <w:right w:val="single" w:sz="8" w:space="0" w:color="9FC5E8"/>
            </w:tcBorders>
            <w:shd w:val="clear" w:color="auto" w:fill="auto"/>
            <w:vAlign w:val="center"/>
          </w:tcPr>
          <w:p w:rsidR="00D842DB" w:rsidRDefault="00B7056B">
            <w:r>
              <w:t>Vos espaces de concert disponibles</w:t>
            </w:r>
          </w:p>
          <w:p w:rsidR="00D842DB" w:rsidRDefault="00B7056B">
            <w:pPr>
              <w:pStyle w:val="Quotations"/>
              <w:numPr>
                <w:ilvl w:val="0"/>
                <w:numId w:val="6"/>
              </w:numPr>
              <w:tabs>
                <w:tab w:val="left" w:pos="0"/>
              </w:tabs>
            </w:pPr>
            <w:r>
              <w:t>Quelles sont les dimensions et quelle est la disposition des lieux de concert ?</w:t>
            </w:r>
          </w:p>
          <w:p w:rsidR="00D842DB" w:rsidRDefault="00B7056B">
            <w:pPr>
              <w:pStyle w:val="Quotations"/>
              <w:numPr>
                <w:ilvl w:val="0"/>
                <w:numId w:val="6"/>
              </w:numPr>
              <w:tabs>
                <w:tab w:val="left" w:pos="0"/>
              </w:tabs>
            </w:pPr>
            <w:r>
              <w:t>Quelle circulation de l’air y est possible ?</w:t>
            </w:r>
          </w:p>
          <w:p w:rsidR="00D842DB" w:rsidRDefault="00B7056B">
            <w:pPr>
              <w:pStyle w:val="Quotations"/>
              <w:numPr>
                <w:ilvl w:val="0"/>
                <w:numId w:val="6"/>
              </w:numPr>
              <w:tabs>
                <w:tab w:val="left" w:pos="0"/>
              </w:tabs>
            </w:pPr>
            <w:r>
              <w:t>Comment y disposer les chanteurs ?</w:t>
            </w:r>
          </w:p>
          <w:p w:rsidR="00D842DB" w:rsidRDefault="00B7056B">
            <w:pPr>
              <w:pStyle w:val="Quotations"/>
              <w:numPr>
                <w:ilvl w:val="0"/>
                <w:numId w:val="6"/>
              </w:numPr>
              <w:tabs>
                <w:tab w:val="left" w:pos="0"/>
              </w:tabs>
            </w:pPr>
            <w:r>
              <w:t xml:space="preserve">Comment </w:t>
            </w:r>
            <w:r>
              <w:t>peut-on y accueillir du public, avec quelles contraintes ?</w:t>
            </w:r>
          </w:p>
          <w:p w:rsidR="00D842DB" w:rsidRDefault="00B7056B">
            <w:pPr>
              <w:pStyle w:val="Quotations"/>
              <w:numPr>
                <w:ilvl w:val="0"/>
                <w:numId w:val="6"/>
              </w:numPr>
              <w:tabs>
                <w:tab w:val="left" w:pos="0"/>
              </w:tabs>
            </w:pPr>
            <w:r>
              <w:t>Qui contacter et convaincre ?</w:t>
            </w:r>
          </w:p>
        </w:tc>
        <w:tc>
          <w:tcPr>
            <w:tcW w:w="6631" w:type="dxa"/>
            <w:tcBorders>
              <w:top w:val="single" w:sz="8" w:space="0" w:color="9FC5E8"/>
              <w:left w:val="single" w:sz="8" w:space="0" w:color="9FC5E8"/>
              <w:bottom w:val="single" w:sz="8" w:space="0" w:color="9FC5E8"/>
              <w:right w:val="single" w:sz="8" w:space="0" w:color="9FC5E8"/>
            </w:tcBorders>
            <w:shd w:val="clear" w:color="auto" w:fill="auto"/>
            <w:vAlign w:val="center"/>
          </w:tcPr>
          <w:p w:rsidR="00D842DB" w:rsidRDefault="00D842DB">
            <w:pPr>
              <w:pStyle w:val="TableContents"/>
            </w:pPr>
          </w:p>
        </w:tc>
      </w:tr>
      <w:tr w:rsidR="00D842DB">
        <w:trPr>
          <w:trHeight w:val="3227"/>
        </w:trPr>
        <w:tc>
          <w:tcPr>
            <w:tcW w:w="4144" w:type="dxa"/>
            <w:tcBorders>
              <w:top w:val="single" w:sz="8" w:space="0" w:color="9FC5E8"/>
              <w:left w:val="single" w:sz="8" w:space="0" w:color="9FC5E8"/>
              <w:bottom w:val="single" w:sz="8" w:space="0" w:color="9FC5E8"/>
              <w:right w:val="single" w:sz="8" w:space="0" w:color="9FC5E8"/>
            </w:tcBorders>
            <w:shd w:val="clear" w:color="auto" w:fill="auto"/>
            <w:vAlign w:val="center"/>
          </w:tcPr>
          <w:p w:rsidR="00D842DB" w:rsidRDefault="00B7056B">
            <w:r>
              <w:t>Ressources d’hébergement et restauration</w:t>
            </w:r>
          </w:p>
          <w:p w:rsidR="00D842DB" w:rsidRDefault="00B7056B">
            <w:pPr>
              <w:pStyle w:val="Quotations"/>
            </w:pPr>
            <w:r>
              <w:t xml:space="preserve">Si cela est nécessaire à votre projet, combien de personnes peuvent être logées et/ou nourries dans le respect des normes </w:t>
            </w:r>
            <w:r>
              <w:t>sanitaires ?</w:t>
            </w:r>
          </w:p>
        </w:tc>
        <w:tc>
          <w:tcPr>
            <w:tcW w:w="6631" w:type="dxa"/>
            <w:tcBorders>
              <w:top w:val="single" w:sz="8" w:space="0" w:color="9FC5E8"/>
              <w:left w:val="single" w:sz="8" w:space="0" w:color="9FC5E8"/>
              <w:bottom w:val="single" w:sz="8" w:space="0" w:color="9FC5E8"/>
              <w:right w:val="single" w:sz="8" w:space="0" w:color="9FC5E8"/>
            </w:tcBorders>
            <w:shd w:val="clear" w:color="auto" w:fill="auto"/>
            <w:vAlign w:val="center"/>
          </w:tcPr>
          <w:p w:rsidR="00D842DB" w:rsidRDefault="00D842DB">
            <w:pPr>
              <w:pStyle w:val="TableContents"/>
            </w:pPr>
          </w:p>
        </w:tc>
      </w:tr>
      <w:tr w:rsidR="00D842DB">
        <w:trPr>
          <w:trHeight w:val="2946"/>
        </w:trPr>
        <w:tc>
          <w:tcPr>
            <w:tcW w:w="4144" w:type="dxa"/>
            <w:tcBorders>
              <w:top w:val="single" w:sz="8" w:space="0" w:color="9FC5E8"/>
              <w:left w:val="single" w:sz="8" w:space="0" w:color="9FC5E8"/>
              <w:bottom w:val="single" w:sz="8" w:space="0" w:color="9FC5E8"/>
              <w:right w:val="single" w:sz="8" w:space="0" w:color="9FC5E8"/>
            </w:tcBorders>
            <w:shd w:val="clear" w:color="auto" w:fill="auto"/>
            <w:vAlign w:val="center"/>
          </w:tcPr>
          <w:p w:rsidR="00D842DB" w:rsidRDefault="00B7056B">
            <w:r>
              <w:t>Ressources de transport</w:t>
            </w:r>
          </w:p>
          <w:p w:rsidR="00D842DB" w:rsidRDefault="00B7056B">
            <w:pPr>
              <w:pStyle w:val="Quotations"/>
            </w:pPr>
            <w:r>
              <w:t>Quelles contraintes pèsent sur l’accès aux lieux ?</w:t>
            </w:r>
          </w:p>
        </w:tc>
        <w:tc>
          <w:tcPr>
            <w:tcW w:w="6631" w:type="dxa"/>
            <w:tcBorders>
              <w:top w:val="single" w:sz="8" w:space="0" w:color="9FC5E8"/>
              <w:left w:val="single" w:sz="8" w:space="0" w:color="9FC5E8"/>
              <w:bottom w:val="single" w:sz="8" w:space="0" w:color="9FC5E8"/>
              <w:right w:val="single" w:sz="8" w:space="0" w:color="9FC5E8"/>
            </w:tcBorders>
            <w:shd w:val="clear" w:color="auto" w:fill="auto"/>
            <w:vAlign w:val="center"/>
          </w:tcPr>
          <w:p w:rsidR="00D842DB" w:rsidRDefault="00D842DB">
            <w:pPr>
              <w:pStyle w:val="TableContents"/>
            </w:pPr>
          </w:p>
        </w:tc>
      </w:tr>
      <w:tr w:rsidR="00D842DB">
        <w:trPr>
          <w:trHeight w:val="3463"/>
        </w:trPr>
        <w:tc>
          <w:tcPr>
            <w:tcW w:w="4144" w:type="dxa"/>
            <w:tcBorders>
              <w:top w:val="single" w:sz="8" w:space="0" w:color="9FC5E8"/>
              <w:left w:val="single" w:sz="8" w:space="0" w:color="9FC5E8"/>
              <w:bottom w:val="single" w:sz="8" w:space="0" w:color="9FC5E8"/>
              <w:right w:val="single" w:sz="8" w:space="0" w:color="9FC5E8"/>
            </w:tcBorders>
            <w:shd w:val="clear" w:color="auto" w:fill="auto"/>
            <w:vAlign w:val="center"/>
          </w:tcPr>
          <w:p w:rsidR="00D842DB" w:rsidRDefault="00B7056B">
            <w:r>
              <w:t>Ressources financières et humaines</w:t>
            </w:r>
          </w:p>
          <w:p w:rsidR="00D842DB" w:rsidRDefault="00B7056B">
            <w:pPr>
              <w:pStyle w:val="Quotations"/>
            </w:pPr>
            <w:r>
              <w:t>Quelles sont les ressources mobilisables pour opérer des adaptations ? Quelles sont les conséquences de leur mobilisation ?</w:t>
            </w:r>
          </w:p>
          <w:p w:rsidR="00D842DB" w:rsidRDefault="00B7056B">
            <w:pPr>
              <w:pStyle w:val="Quotations"/>
              <w:numPr>
                <w:ilvl w:val="0"/>
                <w:numId w:val="7"/>
              </w:numPr>
              <w:tabs>
                <w:tab w:val="left" w:pos="0"/>
              </w:tabs>
            </w:pPr>
            <w:r>
              <w:t>ressources financières ?</w:t>
            </w:r>
          </w:p>
          <w:p w:rsidR="00D842DB" w:rsidRDefault="00B7056B">
            <w:pPr>
              <w:pStyle w:val="Quotations"/>
              <w:numPr>
                <w:ilvl w:val="0"/>
                <w:numId w:val="7"/>
              </w:numPr>
              <w:tabs>
                <w:tab w:val="left" w:pos="0"/>
              </w:tabs>
            </w:pPr>
            <w:r>
              <w:t>ressources humaines ?</w:t>
            </w:r>
          </w:p>
          <w:p w:rsidR="00D842DB" w:rsidRDefault="00B7056B">
            <w:pPr>
              <w:pStyle w:val="Quotations"/>
              <w:numPr>
                <w:ilvl w:val="0"/>
                <w:numId w:val="7"/>
              </w:numPr>
              <w:tabs>
                <w:tab w:val="left" w:pos="0"/>
              </w:tabs>
            </w:pPr>
            <w:r>
              <w:t>ressources logistiques ?</w:t>
            </w:r>
          </w:p>
        </w:tc>
        <w:tc>
          <w:tcPr>
            <w:tcW w:w="6631" w:type="dxa"/>
            <w:tcBorders>
              <w:top w:val="single" w:sz="8" w:space="0" w:color="9FC5E8"/>
              <w:left w:val="single" w:sz="8" w:space="0" w:color="9FC5E8"/>
              <w:bottom w:val="single" w:sz="8" w:space="0" w:color="9FC5E8"/>
              <w:right w:val="single" w:sz="8" w:space="0" w:color="9FC5E8"/>
            </w:tcBorders>
            <w:shd w:val="clear" w:color="auto" w:fill="auto"/>
            <w:vAlign w:val="center"/>
          </w:tcPr>
          <w:p w:rsidR="00D842DB" w:rsidRDefault="00D842DB">
            <w:pPr>
              <w:pStyle w:val="TableContents"/>
            </w:pPr>
          </w:p>
        </w:tc>
      </w:tr>
      <w:tr w:rsidR="00D842DB">
        <w:trPr>
          <w:trHeight w:val="4027"/>
        </w:trPr>
        <w:tc>
          <w:tcPr>
            <w:tcW w:w="4144" w:type="dxa"/>
            <w:tcBorders>
              <w:top w:val="single" w:sz="8" w:space="0" w:color="9FC5E8"/>
              <w:left w:val="single" w:sz="8" w:space="0" w:color="9FC5E8"/>
              <w:bottom w:val="single" w:sz="8" w:space="0" w:color="9FC5E8"/>
              <w:right w:val="single" w:sz="8" w:space="0" w:color="9FC5E8"/>
            </w:tcBorders>
            <w:shd w:val="clear" w:color="auto" w:fill="auto"/>
            <w:vAlign w:val="center"/>
          </w:tcPr>
          <w:p w:rsidR="00D842DB" w:rsidRDefault="00B7056B">
            <w:r>
              <w:t>Dispositifs de protection disponibles</w:t>
            </w:r>
          </w:p>
          <w:p w:rsidR="00D842DB" w:rsidRDefault="00B7056B">
            <w:pPr>
              <w:pStyle w:val="Quotations"/>
            </w:pPr>
            <w:r>
              <w:t>Quels sont les dispositifs de protection existants, accessibles et adaptés à la pratique envisagée ? (</w:t>
            </w:r>
            <w:proofErr w:type="gramStart"/>
            <w:r>
              <w:t>masques</w:t>
            </w:r>
            <w:proofErr w:type="gramEnd"/>
            <w:r>
              <w:t>, écrans, etc.)</w:t>
            </w:r>
          </w:p>
        </w:tc>
        <w:tc>
          <w:tcPr>
            <w:tcW w:w="6631" w:type="dxa"/>
            <w:tcBorders>
              <w:top w:val="single" w:sz="8" w:space="0" w:color="9FC5E8"/>
              <w:left w:val="single" w:sz="8" w:space="0" w:color="9FC5E8"/>
              <w:bottom w:val="single" w:sz="8" w:space="0" w:color="9FC5E8"/>
              <w:right w:val="single" w:sz="8" w:space="0" w:color="9FC5E8"/>
            </w:tcBorders>
            <w:shd w:val="clear" w:color="auto" w:fill="auto"/>
            <w:vAlign w:val="center"/>
          </w:tcPr>
          <w:p w:rsidR="00D842DB" w:rsidRDefault="00D842DB">
            <w:pPr>
              <w:pStyle w:val="TableContents"/>
            </w:pPr>
          </w:p>
        </w:tc>
      </w:tr>
      <w:tr w:rsidR="00D842DB">
        <w:tc>
          <w:tcPr>
            <w:tcW w:w="4144" w:type="dxa"/>
            <w:tcBorders>
              <w:top w:val="single" w:sz="8" w:space="0" w:color="9FC5E8"/>
              <w:left w:val="single" w:sz="8" w:space="0" w:color="9FC5E8"/>
              <w:bottom w:val="single" w:sz="8" w:space="0" w:color="9FC5E8"/>
              <w:right w:val="single" w:sz="8" w:space="0" w:color="9FC5E8"/>
            </w:tcBorders>
            <w:shd w:val="clear" w:color="auto" w:fill="auto"/>
            <w:vAlign w:val="center"/>
          </w:tcPr>
          <w:p w:rsidR="00D842DB" w:rsidRDefault="00B7056B">
            <w:pPr>
              <w:pStyle w:val="Heading2"/>
            </w:pPr>
            <w:r>
              <w:t>Les participants</w:t>
            </w:r>
          </w:p>
        </w:tc>
        <w:tc>
          <w:tcPr>
            <w:tcW w:w="6631" w:type="dxa"/>
            <w:tcBorders>
              <w:top w:val="single" w:sz="8" w:space="0" w:color="9FC5E8"/>
              <w:left w:val="single" w:sz="8" w:space="0" w:color="9FC5E8"/>
              <w:bottom w:val="single" w:sz="8" w:space="0" w:color="9FC5E8"/>
              <w:right w:val="single" w:sz="8" w:space="0" w:color="9FC5E8"/>
            </w:tcBorders>
            <w:shd w:val="clear" w:color="auto" w:fill="auto"/>
            <w:vAlign w:val="center"/>
          </w:tcPr>
          <w:p w:rsidR="00D842DB" w:rsidRDefault="00B7056B">
            <w:pPr>
              <w:pStyle w:val="Heading2"/>
            </w:pPr>
            <w:r>
              <w:t>Votre situation</w:t>
            </w:r>
          </w:p>
        </w:tc>
      </w:tr>
      <w:tr w:rsidR="00D842DB">
        <w:trPr>
          <w:trHeight w:val="2024"/>
        </w:trPr>
        <w:tc>
          <w:tcPr>
            <w:tcW w:w="4144" w:type="dxa"/>
            <w:tcBorders>
              <w:top w:val="single" w:sz="8" w:space="0" w:color="9FC5E8"/>
              <w:left w:val="single" w:sz="8" w:space="0" w:color="9FC5E8"/>
              <w:bottom w:val="single" w:sz="8" w:space="0" w:color="9FC5E8"/>
              <w:right w:val="single" w:sz="8" w:space="0" w:color="9FC5E8"/>
            </w:tcBorders>
            <w:shd w:val="clear" w:color="auto" w:fill="auto"/>
            <w:vAlign w:val="center"/>
          </w:tcPr>
          <w:p w:rsidR="00D842DB" w:rsidRDefault="00B7056B">
            <w:pPr>
              <w:pStyle w:val="Quotations"/>
            </w:pPr>
            <w:r>
              <w:t>Quelle est la situation épidémiologique dans les zones d’origine des participants ?</w:t>
            </w:r>
          </w:p>
        </w:tc>
        <w:tc>
          <w:tcPr>
            <w:tcW w:w="6631" w:type="dxa"/>
            <w:tcBorders>
              <w:top w:val="single" w:sz="8" w:space="0" w:color="9FC5E8"/>
              <w:left w:val="single" w:sz="8" w:space="0" w:color="9FC5E8"/>
              <w:bottom w:val="single" w:sz="8" w:space="0" w:color="9FC5E8"/>
              <w:right w:val="single" w:sz="8" w:space="0" w:color="9FC5E8"/>
            </w:tcBorders>
            <w:shd w:val="clear" w:color="auto" w:fill="auto"/>
            <w:vAlign w:val="center"/>
          </w:tcPr>
          <w:p w:rsidR="00D842DB" w:rsidRDefault="00D842DB">
            <w:pPr>
              <w:pStyle w:val="TableContents"/>
            </w:pPr>
          </w:p>
        </w:tc>
      </w:tr>
      <w:tr w:rsidR="00D842DB">
        <w:trPr>
          <w:trHeight w:val="2827"/>
        </w:trPr>
        <w:tc>
          <w:tcPr>
            <w:tcW w:w="4144" w:type="dxa"/>
            <w:tcBorders>
              <w:top w:val="single" w:sz="8" w:space="0" w:color="9FC5E8"/>
              <w:left w:val="single" w:sz="8" w:space="0" w:color="9FC5E8"/>
              <w:bottom w:val="single" w:sz="8" w:space="0" w:color="9FC5E8"/>
              <w:right w:val="single" w:sz="8" w:space="0" w:color="9FC5E8"/>
            </w:tcBorders>
            <w:shd w:val="clear" w:color="auto" w:fill="auto"/>
            <w:vAlign w:val="center"/>
          </w:tcPr>
          <w:p w:rsidR="00D842DB" w:rsidRDefault="00B7056B">
            <w:pPr>
              <w:pStyle w:val="Quotations"/>
            </w:pPr>
            <w:r>
              <w:t>Certains participants ont-ils des facteurs de risques spécifiques, liés à l’âge ou à l'état de santé général ?</w:t>
            </w:r>
          </w:p>
        </w:tc>
        <w:tc>
          <w:tcPr>
            <w:tcW w:w="6631" w:type="dxa"/>
            <w:tcBorders>
              <w:top w:val="single" w:sz="8" w:space="0" w:color="9FC5E8"/>
              <w:left w:val="single" w:sz="8" w:space="0" w:color="9FC5E8"/>
              <w:bottom w:val="single" w:sz="8" w:space="0" w:color="9FC5E8"/>
              <w:right w:val="single" w:sz="8" w:space="0" w:color="9FC5E8"/>
            </w:tcBorders>
            <w:shd w:val="clear" w:color="auto" w:fill="auto"/>
            <w:vAlign w:val="center"/>
          </w:tcPr>
          <w:p w:rsidR="00D842DB" w:rsidRDefault="00D842DB">
            <w:pPr>
              <w:pStyle w:val="TableContents"/>
            </w:pPr>
          </w:p>
        </w:tc>
      </w:tr>
      <w:tr w:rsidR="00D842DB">
        <w:trPr>
          <w:trHeight w:val="2613"/>
        </w:trPr>
        <w:tc>
          <w:tcPr>
            <w:tcW w:w="4144" w:type="dxa"/>
            <w:tcBorders>
              <w:top w:val="single" w:sz="8" w:space="0" w:color="9FC5E8"/>
              <w:left w:val="single" w:sz="8" w:space="0" w:color="9FC5E8"/>
              <w:bottom w:val="single" w:sz="8" w:space="0" w:color="9FC5E8"/>
              <w:right w:val="single" w:sz="8" w:space="0" w:color="9FC5E8"/>
            </w:tcBorders>
            <w:shd w:val="clear" w:color="auto" w:fill="auto"/>
            <w:vAlign w:val="center"/>
          </w:tcPr>
          <w:p w:rsidR="00D842DB" w:rsidRDefault="00B7056B">
            <w:pPr>
              <w:pStyle w:val="Quotations"/>
            </w:pPr>
            <w:r>
              <w:t xml:space="preserve">Certains participants ont-ils des </w:t>
            </w:r>
            <w:r>
              <w:t>activités à fort risque contaminant ?</w:t>
            </w:r>
          </w:p>
        </w:tc>
        <w:tc>
          <w:tcPr>
            <w:tcW w:w="6631" w:type="dxa"/>
            <w:tcBorders>
              <w:top w:val="single" w:sz="8" w:space="0" w:color="9FC5E8"/>
              <w:left w:val="single" w:sz="8" w:space="0" w:color="9FC5E8"/>
              <w:bottom w:val="single" w:sz="8" w:space="0" w:color="9FC5E8"/>
              <w:right w:val="single" w:sz="8" w:space="0" w:color="9FC5E8"/>
            </w:tcBorders>
            <w:shd w:val="clear" w:color="auto" w:fill="auto"/>
            <w:vAlign w:val="center"/>
          </w:tcPr>
          <w:p w:rsidR="00D842DB" w:rsidRDefault="00D842DB">
            <w:pPr>
              <w:pStyle w:val="TableContents"/>
            </w:pPr>
          </w:p>
        </w:tc>
      </w:tr>
      <w:tr w:rsidR="00D842DB">
        <w:trPr>
          <w:trHeight w:val="2667"/>
        </w:trPr>
        <w:tc>
          <w:tcPr>
            <w:tcW w:w="4144" w:type="dxa"/>
            <w:tcBorders>
              <w:top w:val="single" w:sz="8" w:space="0" w:color="9FC5E8"/>
              <w:left w:val="single" w:sz="8" w:space="0" w:color="9FC5E8"/>
              <w:bottom w:val="single" w:sz="8" w:space="0" w:color="9FC5E8"/>
              <w:right w:val="single" w:sz="8" w:space="0" w:color="9FC5E8"/>
            </w:tcBorders>
            <w:shd w:val="clear" w:color="auto" w:fill="auto"/>
            <w:vAlign w:val="center"/>
          </w:tcPr>
          <w:p w:rsidR="00D842DB" w:rsidRDefault="00B7056B">
            <w:pPr>
              <w:pStyle w:val="Quotations"/>
            </w:pPr>
            <w:r>
              <w:t>Quel est l’engagement des participants (chanteurs, chefs, autres) ?</w:t>
            </w:r>
          </w:p>
          <w:p w:rsidR="00D842DB" w:rsidRDefault="00B7056B">
            <w:pPr>
              <w:pStyle w:val="Quotations"/>
            </w:pPr>
            <w:r>
              <w:t xml:space="preserve">Avez-vous une idée du niveau d’implication des participants à un processus d’adaptation ? Sont-ils prêts à engager plus de temps ou à mobiliser </w:t>
            </w:r>
            <w:r>
              <w:t>différemment leurs compétences ?</w:t>
            </w:r>
          </w:p>
        </w:tc>
        <w:tc>
          <w:tcPr>
            <w:tcW w:w="6631" w:type="dxa"/>
            <w:tcBorders>
              <w:top w:val="single" w:sz="8" w:space="0" w:color="9FC5E8"/>
              <w:left w:val="single" w:sz="8" w:space="0" w:color="9FC5E8"/>
              <w:bottom w:val="single" w:sz="8" w:space="0" w:color="9FC5E8"/>
              <w:right w:val="single" w:sz="8" w:space="0" w:color="9FC5E8"/>
            </w:tcBorders>
            <w:shd w:val="clear" w:color="auto" w:fill="auto"/>
            <w:vAlign w:val="center"/>
          </w:tcPr>
          <w:p w:rsidR="00D842DB" w:rsidRDefault="00D842DB">
            <w:pPr>
              <w:pStyle w:val="TableContents"/>
            </w:pPr>
          </w:p>
        </w:tc>
      </w:tr>
      <w:tr w:rsidR="00D842DB">
        <w:trPr>
          <w:trHeight w:val="2787"/>
        </w:trPr>
        <w:tc>
          <w:tcPr>
            <w:tcW w:w="4144" w:type="dxa"/>
            <w:tcBorders>
              <w:top w:val="single" w:sz="8" w:space="0" w:color="9FC5E8"/>
              <w:left w:val="single" w:sz="8" w:space="0" w:color="9FC5E8"/>
              <w:bottom w:val="single" w:sz="8" w:space="0" w:color="9FC5E8"/>
              <w:right w:val="single" w:sz="8" w:space="0" w:color="9FC5E8"/>
            </w:tcBorders>
            <w:shd w:val="clear" w:color="auto" w:fill="auto"/>
            <w:vAlign w:val="center"/>
          </w:tcPr>
          <w:p w:rsidR="00D842DB" w:rsidRDefault="00B7056B">
            <w:pPr>
              <w:pStyle w:val="Quotations"/>
            </w:pPr>
            <w:r>
              <w:t>L’analyse du risque est-elle partagée? A-t-elle fait l’objet d’une construction collective ?</w:t>
            </w:r>
          </w:p>
          <w:p w:rsidR="00D842DB" w:rsidRDefault="00B7056B">
            <w:pPr>
              <w:pStyle w:val="Quotations"/>
            </w:pPr>
            <w:r>
              <w:t>Qui décide, comment décidez vous pour le groupe ?</w:t>
            </w:r>
          </w:p>
        </w:tc>
        <w:tc>
          <w:tcPr>
            <w:tcW w:w="6631" w:type="dxa"/>
            <w:tcBorders>
              <w:top w:val="single" w:sz="8" w:space="0" w:color="9FC5E8"/>
              <w:left w:val="single" w:sz="8" w:space="0" w:color="9FC5E8"/>
              <w:bottom w:val="single" w:sz="8" w:space="0" w:color="9FC5E8"/>
              <w:right w:val="single" w:sz="8" w:space="0" w:color="9FC5E8"/>
            </w:tcBorders>
            <w:shd w:val="clear" w:color="auto" w:fill="auto"/>
            <w:vAlign w:val="center"/>
          </w:tcPr>
          <w:p w:rsidR="00D842DB" w:rsidRDefault="00D842DB">
            <w:pPr>
              <w:pStyle w:val="TableContents"/>
            </w:pPr>
          </w:p>
        </w:tc>
      </w:tr>
      <w:tr w:rsidR="00D842DB">
        <w:trPr>
          <w:trHeight w:val="1418"/>
        </w:trPr>
        <w:tc>
          <w:tcPr>
            <w:tcW w:w="10775" w:type="dxa"/>
            <w:gridSpan w:val="2"/>
            <w:tcBorders>
              <w:top w:val="single" w:sz="8" w:space="0" w:color="9FC5E8"/>
              <w:left w:val="single" w:sz="8" w:space="0" w:color="9FC5E8"/>
              <w:bottom w:val="single" w:sz="8" w:space="0" w:color="9FC5E8"/>
              <w:right w:val="single" w:sz="8" w:space="0" w:color="9FC5E8"/>
            </w:tcBorders>
            <w:shd w:val="clear" w:color="auto" w:fill="auto"/>
            <w:vAlign w:val="center"/>
          </w:tcPr>
          <w:p w:rsidR="00D842DB" w:rsidRDefault="00B7056B">
            <w:pPr>
              <w:pStyle w:val="Heading1"/>
              <w:rPr>
                <w:color w:val="FDC300"/>
              </w:rPr>
            </w:pPr>
            <w:r>
              <w:rPr>
                <w:color w:val="FDC300"/>
              </w:rPr>
              <w:t>Étape 2 : Lister ce que vous pouvez décider</w:t>
            </w:r>
          </w:p>
          <w:p w:rsidR="00D842DB" w:rsidRDefault="00B7056B">
            <w:pPr>
              <w:pStyle w:val="Quotations"/>
            </w:pPr>
            <w:r>
              <w:t xml:space="preserve">Une fois  le cadre des </w:t>
            </w:r>
            <w:r>
              <w:t>possibilités posé, un certain nombre de décisions vous reviennent : vos principes d’action, vos choix sanitaires, etc.</w:t>
            </w:r>
          </w:p>
        </w:tc>
      </w:tr>
      <w:tr w:rsidR="00D842DB">
        <w:trPr>
          <w:trHeight w:val="5927"/>
        </w:trPr>
        <w:tc>
          <w:tcPr>
            <w:tcW w:w="4144" w:type="dxa"/>
            <w:tcBorders>
              <w:top w:val="single" w:sz="8" w:space="0" w:color="9FC5E8"/>
              <w:left w:val="single" w:sz="8" w:space="0" w:color="9FC5E8"/>
              <w:bottom w:val="single" w:sz="8" w:space="0" w:color="9FC5E8"/>
              <w:right w:val="single" w:sz="8" w:space="0" w:color="9FC5E8"/>
            </w:tcBorders>
            <w:shd w:val="clear" w:color="auto" w:fill="auto"/>
            <w:vAlign w:val="center"/>
          </w:tcPr>
          <w:p w:rsidR="00D842DB" w:rsidRDefault="00B7056B">
            <w:pPr>
              <w:pStyle w:val="Quotations"/>
            </w:pPr>
            <w:r>
              <w:rPr>
                <w:rStyle w:val="StrongEmphasis"/>
              </w:rPr>
              <w:t>Quels protocole</w:t>
            </w:r>
            <w:r w:rsidR="00963B47">
              <w:rPr>
                <w:rStyle w:val="StrongEmphasis"/>
              </w:rPr>
              <w:t>s</w:t>
            </w:r>
            <w:r>
              <w:rPr>
                <w:rStyle w:val="StrongEmphasis"/>
              </w:rPr>
              <w:t xml:space="preserve"> de mise en sécurité sanitaire appliquez-vous ?</w:t>
            </w:r>
          </w:p>
          <w:p w:rsidR="00D842DB" w:rsidRDefault="00B7056B">
            <w:pPr>
              <w:pStyle w:val="Quotations"/>
            </w:pPr>
            <w:r>
              <w:t xml:space="preserve">La réglementation vous impose des mesures spécifiques. Mais au vu de la </w:t>
            </w:r>
            <w:r>
              <w:t>spécificité du chant choral ou de votre situation spécifique, vous pourriez vouloir décider des mesures supplémentaires, pour garantir la sécurité sanitaire des participants.</w:t>
            </w:r>
          </w:p>
          <w:p w:rsidR="00D842DB" w:rsidRDefault="00B7056B">
            <w:pPr>
              <w:pStyle w:val="Quotations"/>
            </w:pPr>
            <w:r>
              <w:t xml:space="preserve">Différentes interprétations du risque sanitaires et différentes propositions ont </w:t>
            </w:r>
            <w:r>
              <w:t>été faites (par ACJ entre autres), vous pouvez vous en inspirer.</w:t>
            </w:r>
          </w:p>
          <w:p w:rsidR="00D842DB" w:rsidRDefault="00D842DB">
            <w:pPr>
              <w:pStyle w:val="Quotations"/>
            </w:pPr>
          </w:p>
          <w:p w:rsidR="00D842DB" w:rsidRDefault="00B7056B">
            <w:pPr>
              <w:pStyle w:val="Quotations"/>
            </w:pPr>
            <w:r>
              <w:t>Quelle organisation de la répétition et/ou du concert permet d’après vous une pratique sécurisée ?</w:t>
            </w:r>
          </w:p>
          <w:p w:rsidR="00D842DB" w:rsidRDefault="00B7056B">
            <w:pPr>
              <w:pStyle w:val="Quotations"/>
              <w:numPr>
                <w:ilvl w:val="0"/>
                <w:numId w:val="8"/>
              </w:numPr>
              <w:tabs>
                <w:tab w:val="left" w:pos="0"/>
              </w:tabs>
            </w:pPr>
            <w:r>
              <w:t>Distances entre chanteurs</w:t>
            </w:r>
          </w:p>
          <w:p w:rsidR="00D842DB" w:rsidRDefault="00B7056B">
            <w:pPr>
              <w:pStyle w:val="Quotations"/>
              <w:numPr>
                <w:ilvl w:val="0"/>
                <w:numId w:val="8"/>
              </w:numPr>
              <w:tabs>
                <w:tab w:val="left" w:pos="0"/>
              </w:tabs>
            </w:pPr>
            <w:r>
              <w:t>Disposition des chanteurs</w:t>
            </w:r>
          </w:p>
          <w:p w:rsidR="00D842DB" w:rsidRDefault="00B7056B">
            <w:pPr>
              <w:pStyle w:val="Quotations"/>
              <w:numPr>
                <w:ilvl w:val="0"/>
                <w:numId w:val="8"/>
              </w:numPr>
              <w:tabs>
                <w:tab w:val="left" w:pos="0"/>
              </w:tabs>
            </w:pPr>
            <w:r>
              <w:t>Durée des sessions de travail</w:t>
            </w:r>
          </w:p>
          <w:p w:rsidR="00D842DB" w:rsidRDefault="00B7056B">
            <w:pPr>
              <w:pStyle w:val="Quotations"/>
              <w:numPr>
                <w:ilvl w:val="0"/>
                <w:numId w:val="8"/>
              </w:numPr>
              <w:tabs>
                <w:tab w:val="left" w:pos="0"/>
              </w:tabs>
            </w:pPr>
            <w:r>
              <w:t>Pauses</w:t>
            </w:r>
          </w:p>
          <w:p w:rsidR="00D842DB" w:rsidRDefault="00B7056B">
            <w:pPr>
              <w:pStyle w:val="Quotations"/>
              <w:numPr>
                <w:ilvl w:val="0"/>
                <w:numId w:val="8"/>
              </w:numPr>
              <w:tabs>
                <w:tab w:val="left" w:pos="0"/>
              </w:tabs>
            </w:pPr>
            <w:r>
              <w:t>Me</w:t>
            </w:r>
            <w:r>
              <w:t>sures barrières spécifiques</w:t>
            </w:r>
          </w:p>
          <w:p w:rsidR="00D842DB" w:rsidRDefault="00B7056B">
            <w:pPr>
              <w:pStyle w:val="Quotations"/>
              <w:numPr>
                <w:ilvl w:val="0"/>
                <w:numId w:val="8"/>
              </w:numPr>
              <w:tabs>
                <w:tab w:val="left" w:pos="0"/>
              </w:tabs>
            </w:pPr>
            <w:r>
              <w:t>etc.</w:t>
            </w:r>
          </w:p>
        </w:tc>
        <w:tc>
          <w:tcPr>
            <w:tcW w:w="6631" w:type="dxa"/>
            <w:tcBorders>
              <w:top w:val="single" w:sz="8" w:space="0" w:color="9FC5E8"/>
              <w:left w:val="single" w:sz="8" w:space="0" w:color="9FC5E8"/>
              <w:bottom w:val="single" w:sz="8" w:space="0" w:color="9FC5E8"/>
              <w:right w:val="single" w:sz="8" w:space="0" w:color="9FC5E8"/>
            </w:tcBorders>
            <w:shd w:val="clear" w:color="auto" w:fill="auto"/>
            <w:vAlign w:val="center"/>
          </w:tcPr>
          <w:p w:rsidR="00D842DB" w:rsidRDefault="00D842DB">
            <w:pPr>
              <w:pStyle w:val="TableContents"/>
            </w:pPr>
          </w:p>
        </w:tc>
      </w:tr>
      <w:tr w:rsidR="00D842DB">
        <w:trPr>
          <w:trHeight w:val="6122"/>
        </w:trPr>
        <w:tc>
          <w:tcPr>
            <w:tcW w:w="4144" w:type="dxa"/>
            <w:tcBorders>
              <w:top w:val="single" w:sz="8" w:space="0" w:color="9FC5E8"/>
              <w:left w:val="single" w:sz="8" w:space="0" w:color="9FC5E8"/>
              <w:bottom w:val="single" w:sz="8" w:space="0" w:color="9FC5E8"/>
              <w:right w:val="single" w:sz="8" w:space="0" w:color="9FC5E8"/>
            </w:tcBorders>
            <w:shd w:val="clear" w:color="auto" w:fill="auto"/>
            <w:vAlign w:val="center"/>
          </w:tcPr>
          <w:p w:rsidR="00D842DB" w:rsidRDefault="00B7056B">
            <w:pPr>
              <w:pStyle w:val="Quotations"/>
            </w:pPr>
            <w:r>
              <w:rPr>
                <w:rStyle w:val="StrongEmphasis"/>
              </w:rPr>
              <w:t>Résultat artistique attendu</w:t>
            </w:r>
          </w:p>
          <w:p w:rsidR="00D842DB" w:rsidRDefault="00B7056B">
            <w:pPr>
              <w:pStyle w:val="Quotations"/>
            </w:pPr>
            <w:r>
              <w:t xml:space="preserve">Si vous chantez, c’est probablement en vue d’un certain but artistique. Quels compromis, quelles adaptations, quelles innovations le </w:t>
            </w:r>
            <w:r w:rsidR="00963B47">
              <w:t>chœur</w:t>
            </w:r>
            <w:r>
              <w:t xml:space="preserve"> peut-il mettre en </w:t>
            </w:r>
            <w:r w:rsidR="00963B47">
              <w:t>œuvre</w:t>
            </w:r>
            <w:r>
              <w:t xml:space="preserve"> sans perdre sa raison d’être</w:t>
            </w:r>
            <w:r>
              <w:t xml:space="preserve"> ?</w:t>
            </w:r>
          </w:p>
          <w:p w:rsidR="00D842DB" w:rsidRDefault="00B7056B">
            <w:pPr>
              <w:pStyle w:val="Quotations"/>
              <w:numPr>
                <w:ilvl w:val="0"/>
                <w:numId w:val="9"/>
              </w:numPr>
              <w:tabs>
                <w:tab w:val="left" w:pos="0"/>
              </w:tabs>
            </w:pPr>
            <w:r>
              <w:t>Qualité d’interprétation</w:t>
            </w:r>
          </w:p>
          <w:p w:rsidR="00D842DB" w:rsidRDefault="00B7056B">
            <w:pPr>
              <w:pStyle w:val="Quotations"/>
              <w:numPr>
                <w:ilvl w:val="0"/>
                <w:numId w:val="9"/>
              </w:numPr>
              <w:tabs>
                <w:tab w:val="left" w:pos="0"/>
              </w:tabs>
            </w:pPr>
            <w:r>
              <w:t>Type de répertoire</w:t>
            </w:r>
          </w:p>
          <w:p w:rsidR="00D842DB" w:rsidRDefault="00B7056B">
            <w:pPr>
              <w:pStyle w:val="Quotations"/>
              <w:numPr>
                <w:ilvl w:val="0"/>
                <w:numId w:val="9"/>
              </w:numPr>
              <w:tabs>
                <w:tab w:val="left" w:pos="0"/>
              </w:tabs>
            </w:pPr>
            <w:r>
              <w:t>Type de présentation scénique</w:t>
            </w:r>
          </w:p>
          <w:p w:rsidR="00D842DB" w:rsidRDefault="00B7056B">
            <w:pPr>
              <w:pStyle w:val="Quotations"/>
              <w:numPr>
                <w:ilvl w:val="0"/>
                <w:numId w:val="9"/>
              </w:numPr>
              <w:tabs>
                <w:tab w:val="left" w:pos="0"/>
              </w:tabs>
            </w:pPr>
            <w:r>
              <w:t>etc.</w:t>
            </w:r>
          </w:p>
        </w:tc>
        <w:tc>
          <w:tcPr>
            <w:tcW w:w="6631" w:type="dxa"/>
            <w:tcBorders>
              <w:top w:val="single" w:sz="8" w:space="0" w:color="9FC5E8"/>
              <w:left w:val="single" w:sz="8" w:space="0" w:color="9FC5E8"/>
              <w:bottom w:val="single" w:sz="8" w:space="0" w:color="9FC5E8"/>
              <w:right w:val="single" w:sz="8" w:space="0" w:color="9FC5E8"/>
            </w:tcBorders>
            <w:shd w:val="clear" w:color="auto" w:fill="auto"/>
            <w:vAlign w:val="center"/>
          </w:tcPr>
          <w:p w:rsidR="00D842DB" w:rsidRDefault="00D842DB">
            <w:pPr>
              <w:pStyle w:val="TableContents"/>
            </w:pPr>
          </w:p>
        </w:tc>
      </w:tr>
      <w:tr w:rsidR="00D842DB">
        <w:trPr>
          <w:trHeight w:val="4703"/>
        </w:trPr>
        <w:tc>
          <w:tcPr>
            <w:tcW w:w="4144" w:type="dxa"/>
            <w:tcBorders>
              <w:top w:val="single" w:sz="8" w:space="0" w:color="9FC5E8"/>
              <w:left w:val="single" w:sz="8" w:space="0" w:color="9FC5E8"/>
              <w:bottom w:val="single" w:sz="8" w:space="0" w:color="9FC5E8"/>
              <w:right w:val="single" w:sz="8" w:space="0" w:color="9FC5E8"/>
            </w:tcBorders>
            <w:shd w:val="clear" w:color="auto" w:fill="auto"/>
            <w:vAlign w:val="center"/>
          </w:tcPr>
          <w:p w:rsidR="00D842DB" w:rsidRDefault="00B7056B">
            <w:pPr>
              <w:pStyle w:val="Quotations"/>
            </w:pPr>
            <w:r>
              <w:rPr>
                <w:rStyle w:val="StrongEmphasis"/>
              </w:rPr>
              <w:t>Résultat culturel et social attendu</w:t>
            </w:r>
          </w:p>
          <w:p w:rsidR="00D842DB" w:rsidRDefault="00B7056B">
            <w:pPr>
              <w:pStyle w:val="Quotations"/>
            </w:pPr>
            <w:r>
              <w:t xml:space="preserve">Quelles relations avec votre environnement culturel et social le </w:t>
            </w:r>
            <w:r w:rsidR="00963B47">
              <w:t>chœur</w:t>
            </w:r>
            <w:r>
              <w:t xml:space="preserve"> vise-t-il ?</w:t>
            </w:r>
          </w:p>
          <w:p w:rsidR="00D842DB" w:rsidRDefault="00B7056B">
            <w:pPr>
              <w:pStyle w:val="Quotations"/>
            </w:pPr>
            <w:r>
              <w:t xml:space="preserve">Quel impact souhaite-t-il avoir sur son </w:t>
            </w:r>
            <w:r>
              <w:t>environnement social ?</w:t>
            </w:r>
          </w:p>
        </w:tc>
        <w:tc>
          <w:tcPr>
            <w:tcW w:w="6631" w:type="dxa"/>
            <w:tcBorders>
              <w:top w:val="single" w:sz="8" w:space="0" w:color="9FC5E8"/>
              <w:left w:val="single" w:sz="8" w:space="0" w:color="9FC5E8"/>
              <w:bottom w:val="single" w:sz="8" w:space="0" w:color="9FC5E8"/>
              <w:right w:val="single" w:sz="8" w:space="0" w:color="9FC5E8"/>
            </w:tcBorders>
            <w:shd w:val="clear" w:color="auto" w:fill="auto"/>
            <w:vAlign w:val="center"/>
          </w:tcPr>
          <w:p w:rsidR="00D842DB" w:rsidRDefault="00D842DB">
            <w:pPr>
              <w:pStyle w:val="TableContents"/>
            </w:pPr>
          </w:p>
        </w:tc>
      </w:tr>
      <w:tr w:rsidR="00D842DB">
        <w:trPr>
          <w:trHeight w:val="4424"/>
        </w:trPr>
        <w:tc>
          <w:tcPr>
            <w:tcW w:w="4144" w:type="dxa"/>
            <w:tcBorders>
              <w:top w:val="single" w:sz="8" w:space="0" w:color="9FC5E8"/>
              <w:left w:val="single" w:sz="8" w:space="0" w:color="9FC5E8"/>
              <w:bottom w:val="single" w:sz="8" w:space="0" w:color="9FC5E8"/>
              <w:right w:val="single" w:sz="8" w:space="0" w:color="9FC5E8"/>
            </w:tcBorders>
            <w:shd w:val="clear" w:color="auto" w:fill="auto"/>
            <w:vAlign w:val="center"/>
          </w:tcPr>
          <w:p w:rsidR="00D842DB" w:rsidRDefault="00B7056B">
            <w:pPr>
              <w:pStyle w:val="Quotations"/>
            </w:pPr>
            <w:r>
              <w:rPr>
                <w:rStyle w:val="StrongEmphasis"/>
              </w:rPr>
              <w:t>Résultat associatif attendu</w:t>
            </w:r>
          </w:p>
          <w:p w:rsidR="00D842DB" w:rsidRDefault="00B7056B">
            <w:pPr>
              <w:pStyle w:val="Quotations"/>
            </w:pPr>
            <w:r>
              <w:t>Quelles relations sont attendues au sein du collectif ?</w:t>
            </w:r>
          </w:p>
          <w:p w:rsidR="00D842DB" w:rsidRDefault="00B7056B">
            <w:pPr>
              <w:pStyle w:val="Quotations"/>
            </w:pPr>
            <w:r>
              <w:t>Quel degré d’implication des différents protagonistes est espéré ?</w:t>
            </w:r>
          </w:p>
        </w:tc>
        <w:tc>
          <w:tcPr>
            <w:tcW w:w="6631" w:type="dxa"/>
            <w:tcBorders>
              <w:top w:val="single" w:sz="8" w:space="0" w:color="9FC5E8"/>
              <w:left w:val="single" w:sz="8" w:space="0" w:color="9FC5E8"/>
              <w:bottom w:val="single" w:sz="8" w:space="0" w:color="9FC5E8"/>
              <w:right w:val="single" w:sz="8" w:space="0" w:color="9FC5E8"/>
            </w:tcBorders>
            <w:shd w:val="clear" w:color="auto" w:fill="auto"/>
            <w:vAlign w:val="center"/>
          </w:tcPr>
          <w:p w:rsidR="00D842DB" w:rsidRDefault="00D842DB">
            <w:pPr>
              <w:pStyle w:val="TableContents"/>
            </w:pPr>
          </w:p>
        </w:tc>
      </w:tr>
    </w:tbl>
    <w:p w:rsidR="00D842DB" w:rsidRDefault="00D842DB">
      <w:pPr>
        <w:pStyle w:val="Corpsdetexte"/>
        <w:rPr>
          <w:color w:val="000000"/>
          <w:sz w:val="36"/>
        </w:rPr>
      </w:pPr>
    </w:p>
    <w:p w:rsidR="00D842DB" w:rsidRDefault="00B7056B">
      <w:pPr>
        <w:pStyle w:val="Heading1"/>
        <w:rPr>
          <w:color w:val="FDC300"/>
        </w:rPr>
      </w:pPr>
      <w:r>
        <w:rPr>
          <w:color w:val="FDC300"/>
        </w:rPr>
        <w:t>Étape 3 : Élaborer vos scénarios</w:t>
      </w:r>
    </w:p>
    <w:p w:rsidR="00D842DB" w:rsidRDefault="00B7056B">
      <w:pPr>
        <w:pStyle w:val="Quotations"/>
      </w:pPr>
      <w:r>
        <w:t xml:space="preserve">En vous appuyant sur l’analyse de la </w:t>
      </w:r>
      <w:r>
        <w:t>situation (Étape 1) et sur vos objectifs (Étape 2), vous pouvez formaliser un ou plusieurs scénarios de reprise.</w:t>
      </w:r>
    </w:p>
    <w:p w:rsidR="00D842DB" w:rsidRDefault="00B7056B">
      <w:pPr>
        <w:pStyle w:val="Heading3"/>
      </w:pPr>
      <w:r>
        <w:t>Un scénario ou des scénarios ?</w:t>
      </w:r>
    </w:p>
    <w:p w:rsidR="00D842DB" w:rsidRDefault="00B7056B">
      <w:pPr>
        <w:pStyle w:val="Quotations"/>
      </w:pPr>
      <w:r>
        <w:t>La crise COVID aura une fin. Beaucoup d'incertitudes existent, mais il est probable que la levée des mesures san</w:t>
      </w:r>
      <w:r>
        <w:t>itaires sera progressive, peut-être différente selon les zones, les âges, etc.</w:t>
      </w:r>
    </w:p>
    <w:p w:rsidR="00D842DB" w:rsidRDefault="00B7056B">
      <w:pPr>
        <w:pStyle w:val="Quotations"/>
      </w:pPr>
      <w:r>
        <w:t>Jusqu’à présent, les annonces officielles ont été faites avec peu d’anticipation sur leur date d’application. Il est donc malheureusement difficile de se projeter de manière cer</w:t>
      </w:r>
      <w:r>
        <w:t>taine.</w:t>
      </w:r>
    </w:p>
    <w:p w:rsidR="00D842DB" w:rsidRDefault="00B7056B">
      <w:pPr>
        <w:pStyle w:val="Quotations"/>
      </w:pPr>
      <w:r>
        <w:t>Pour pouvoir s’adapter en souplesse, il faut peut-être envisager quelques grandes hypothèses, et construire plusieurs  scénarios, ou un scénario modulaire et évolutif.</w:t>
      </w:r>
    </w:p>
    <w:p w:rsidR="00D842DB" w:rsidRDefault="00B7056B">
      <w:pPr>
        <w:pStyle w:val="Heading3"/>
      </w:pPr>
      <w:r>
        <w:t>Les points à préciser pour chacun de vos scénarios</w:t>
      </w:r>
    </w:p>
    <w:p w:rsidR="00D842DB" w:rsidRDefault="00B7056B">
      <w:pPr>
        <w:pStyle w:val="Heading4"/>
      </w:pPr>
      <w:r>
        <w:t>Les conditions d’application d</w:t>
      </w:r>
      <w:r>
        <w:t>u scénario</w:t>
      </w:r>
    </w:p>
    <w:p w:rsidR="00D842DB" w:rsidRDefault="00B7056B">
      <w:pPr>
        <w:pStyle w:val="Corpsdetexte"/>
      </w:pPr>
      <w:r>
        <w:t>Imaginer dans quelles conditions ce scénario précis est pertinent : </w:t>
      </w:r>
    </w:p>
    <w:p w:rsidR="00D842DB" w:rsidRDefault="00B7056B">
      <w:pPr>
        <w:pStyle w:val="Corpsdetexte"/>
        <w:numPr>
          <w:ilvl w:val="0"/>
          <w:numId w:val="10"/>
        </w:numPr>
        <w:tabs>
          <w:tab w:val="left" w:pos="0"/>
        </w:tabs>
      </w:pPr>
      <w:r>
        <w:t>“Si les rassemblements ne sont autorisés qu’à partir de janvier, alors…”</w:t>
      </w:r>
    </w:p>
    <w:p w:rsidR="00D842DB" w:rsidRDefault="00B7056B">
      <w:pPr>
        <w:pStyle w:val="Corpsdetexte"/>
        <w:numPr>
          <w:ilvl w:val="0"/>
          <w:numId w:val="10"/>
        </w:numPr>
        <w:tabs>
          <w:tab w:val="left" w:pos="0"/>
        </w:tabs>
      </w:pPr>
      <w:r>
        <w:t>“Si les églises rouvrent pour des concerts, et si ma ville est déclarée comme à bas risque, alors…”</w:t>
      </w:r>
    </w:p>
    <w:p w:rsidR="00D842DB" w:rsidRDefault="00B7056B">
      <w:pPr>
        <w:pStyle w:val="Corpsdetexte"/>
        <w:numPr>
          <w:ilvl w:val="0"/>
          <w:numId w:val="10"/>
        </w:numPr>
        <w:tabs>
          <w:tab w:val="left" w:pos="0"/>
        </w:tabs>
      </w:pPr>
      <w:r>
        <w:t>“Si</w:t>
      </w:r>
      <w:r>
        <w:t xml:space="preserve"> les personnes de plus de 65 ans ne peuvent se rassembler qu’à 10 maximum, alo</w:t>
      </w:r>
      <w:r w:rsidR="00963B47">
        <w:t>rs ..</w:t>
      </w:r>
      <w:r>
        <w:t>.”</w:t>
      </w:r>
    </w:p>
    <w:p w:rsidR="00D842DB" w:rsidRDefault="00B7056B">
      <w:pPr>
        <w:pStyle w:val="Corpsdetexte"/>
        <w:numPr>
          <w:ilvl w:val="0"/>
          <w:numId w:val="10"/>
        </w:numPr>
        <w:tabs>
          <w:tab w:val="left" w:pos="0"/>
        </w:tabs>
      </w:pPr>
      <w:r>
        <w:t>“Si les groupes sont autorisés jusqu’à 100 mais pas en lieu fermé, alors…”</w:t>
      </w:r>
    </w:p>
    <w:p w:rsidR="00D842DB" w:rsidRDefault="00B7056B">
      <w:pPr>
        <w:pStyle w:val="Corpsdetexte"/>
        <w:numPr>
          <w:ilvl w:val="0"/>
          <w:numId w:val="10"/>
        </w:numPr>
        <w:tabs>
          <w:tab w:val="left" w:pos="0"/>
        </w:tabs>
      </w:pPr>
      <w:r>
        <w:t>etc.</w:t>
      </w:r>
    </w:p>
    <w:p w:rsidR="00D842DB" w:rsidRDefault="00B7056B">
      <w:pPr>
        <w:pStyle w:val="Heading4"/>
      </w:pPr>
      <w:r>
        <w:t>Quels types d’activités prévoir ?</w:t>
      </w:r>
    </w:p>
    <w:p w:rsidR="00D842DB" w:rsidRDefault="00B7056B">
      <w:pPr>
        <w:pStyle w:val="Corpsdetexte"/>
      </w:pPr>
      <w:r>
        <w:t xml:space="preserve">Dans des conditions “normales”, les séances régulières </w:t>
      </w:r>
      <w:r>
        <w:t>remplissent souvent plusieurs fonctions : chanter ensemble, socialiser, partager un repas ou un verre, discuter et préparer des projets.</w:t>
      </w:r>
    </w:p>
    <w:p w:rsidR="00D842DB" w:rsidRDefault="00B7056B">
      <w:pPr>
        <w:pStyle w:val="Corpsdetexte"/>
      </w:pPr>
      <w:r>
        <w:t>La situation et les limites qu’elle nous impose peut amener à organiser ces fonctions de manière différentes et peut-êt</w:t>
      </w:r>
      <w:r>
        <w:t>re différenciées :</w:t>
      </w:r>
    </w:p>
    <w:p w:rsidR="00D842DB" w:rsidRDefault="00B7056B">
      <w:pPr>
        <w:pStyle w:val="Corpsdetexte"/>
        <w:numPr>
          <w:ilvl w:val="0"/>
          <w:numId w:val="11"/>
        </w:numPr>
        <w:tabs>
          <w:tab w:val="left" w:pos="0"/>
        </w:tabs>
      </w:pPr>
      <w:r>
        <w:rPr>
          <w:rStyle w:val="StrongEmphasis"/>
        </w:rPr>
        <w:t>Activités de répétition :</w:t>
      </w:r>
    </w:p>
    <w:p w:rsidR="00D842DB" w:rsidRDefault="00B7056B">
      <w:pPr>
        <w:pStyle w:val="Corpsdetexte"/>
        <w:numPr>
          <w:ilvl w:val="1"/>
          <w:numId w:val="11"/>
        </w:numPr>
        <w:tabs>
          <w:tab w:val="left" w:pos="0"/>
        </w:tabs>
      </w:pPr>
      <w:r>
        <w:t xml:space="preserve">en </w:t>
      </w:r>
      <w:proofErr w:type="spellStart"/>
      <w:r>
        <w:t>présentiel</w:t>
      </w:r>
      <w:proofErr w:type="spellEnd"/>
    </w:p>
    <w:p w:rsidR="00D842DB" w:rsidRDefault="00B7056B">
      <w:pPr>
        <w:pStyle w:val="Corpsdetexte"/>
        <w:numPr>
          <w:ilvl w:val="1"/>
          <w:numId w:val="11"/>
        </w:numPr>
        <w:tabs>
          <w:tab w:val="left" w:pos="0"/>
        </w:tabs>
      </w:pPr>
      <w:r>
        <w:t>à distance</w:t>
      </w:r>
    </w:p>
    <w:p w:rsidR="00D842DB" w:rsidRDefault="00B7056B">
      <w:pPr>
        <w:pStyle w:val="Corpsdetexte"/>
        <w:numPr>
          <w:ilvl w:val="0"/>
          <w:numId w:val="11"/>
        </w:numPr>
        <w:tabs>
          <w:tab w:val="left" w:pos="0"/>
        </w:tabs>
      </w:pPr>
      <w:r>
        <w:rPr>
          <w:rStyle w:val="StrongEmphasis"/>
        </w:rPr>
        <w:t>Activités de socialisation :</w:t>
      </w:r>
    </w:p>
    <w:p w:rsidR="00D842DB" w:rsidRDefault="00B7056B">
      <w:pPr>
        <w:pStyle w:val="Corpsdetexte"/>
        <w:numPr>
          <w:ilvl w:val="1"/>
          <w:numId w:val="11"/>
        </w:numPr>
        <w:tabs>
          <w:tab w:val="left" w:pos="0"/>
        </w:tabs>
      </w:pPr>
      <w:r>
        <w:t xml:space="preserve">en </w:t>
      </w:r>
      <w:proofErr w:type="spellStart"/>
      <w:r>
        <w:t>présentiel</w:t>
      </w:r>
      <w:proofErr w:type="spellEnd"/>
    </w:p>
    <w:p w:rsidR="00D842DB" w:rsidRDefault="00B7056B">
      <w:pPr>
        <w:pStyle w:val="Corpsdetexte"/>
        <w:numPr>
          <w:ilvl w:val="1"/>
          <w:numId w:val="11"/>
        </w:numPr>
        <w:tabs>
          <w:tab w:val="left" w:pos="0"/>
        </w:tabs>
      </w:pPr>
      <w:r>
        <w:t>à distance</w:t>
      </w:r>
    </w:p>
    <w:p w:rsidR="00D842DB" w:rsidRDefault="00B7056B">
      <w:pPr>
        <w:pStyle w:val="Corpsdetexte"/>
        <w:numPr>
          <w:ilvl w:val="0"/>
          <w:numId w:val="11"/>
        </w:numPr>
        <w:tabs>
          <w:tab w:val="left" w:pos="0"/>
        </w:tabs>
      </w:pPr>
      <w:r>
        <w:rPr>
          <w:rStyle w:val="StrongEmphasis"/>
        </w:rPr>
        <w:t>Activités de préparation, de gouvernance associative :</w:t>
      </w:r>
    </w:p>
    <w:p w:rsidR="00D842DB" w:rsidRDefault="00B7056B">
      <w:pPr>
        <w:pStyle w:val="Corpsdetexte"/>
        <w:numPr>
          <w:ilvl w:val="1"/>
          <w:numId w:val="11"/>
        </w:numPr>
        <w:tabs>
          <w:tab w:val="left" w:pos="0"/>
        </w:tabs>
      </w:pPr>
      <w:r>
        <w:t xml:space="preserve">en </w:t>
      </w:r>
      <w:proofErr w:type="spellStart"/>
      <w:r>
        <w:t>présentiel</w:t>
      </w:r>
      <w:proofErr w:type="spellEnd"/>
    </w:p>
    <w:p w:rsidR="00D842DB" w:rsidRDefault="00B7056B">
      <w:pPr>
        <w:pStyle w:val="Corpsdetexte"/>
        <w:numPr>
          <w:ilvl w:val="1"/>
          <w:numId w:val="11"/>
        </w:numPr>
        <w:tabs>
          <w:tab w:val="left" w:pos="0"/>
        </w:tabs>
      </w:pPr>
      <w:r>
        <w:t>à distance</w:t>
      </w:r>
    </w:p>
    <w:p w:rsidR="00D842DB" w:rsidRDefault="00B7056B">
      <w:pPr>
        <w:pStyle w:val="Corpsdetexte"/>
        <w:numPr>
          <w:ilvl w:val="0"/>
          <w:numId w:val="11"/>
        </w:numPr>
        <w:tabs>
          <w:tab w:val="left" w:pos="0"/>
        </w:tabs>
      </w:pPr>
      <w:r>
        <w:rPr>
          <w:rStyle w:val="StrongEmphasis"/>
        </w:rPr>
        <w:t>Activités de performance publiques :</w:t>
      </w:r>
    </w:p>
    <w:p w:rsidR="00D842DB" w:rsidRDefault="00B7056B">
      <w:pPr>
        <w:pStyle w:val="Corpsdetexte"/>
        <w:numPr>
          <w:ilvl w:val="1"/>
          <w:numId w:val="11"/>
        </w:numPr>
        <w:tabs>
          <w:tab w:val="left" w:pos="0"/>
        </w:tabs>
      </w:pPr>
      <w:r>
        <w:t>Concert</w:t>
      </w:r>
    </w:p>
    <w:p w:rsidR="00D842DB" w:rsidRDefault="00963B47">
      <w:pPr>
        <w:pStyle w:val="Corpsdetexte"/>
        <w:numPr>
          <w:ilvl w:val="1"/>
          <w:numId w:val="11"/>
        </w:numPr>
        <w:tabs>
          <w:tab w:val="left" w:pos="0"/>
        </w:tabs>
      </w:pPr>
      <w:r>
        <w:t>Chœur</w:t>
      </w:r>
      <w:r w:rsidR="00B7056B">
        <w:t xml:space="preserve"> </w:t>
      </w:r>
      <w:r w:rsidR="00B7056B">
        <w:t>virtuel</w:t>
      </w:r>
    </w:p>
    <w:p w:rsidR="00D842DB" w:rsidRDefault="00B7056B">
      <w:pPr>
        <w:pStyle w:val="Corpsdetexte"/>
      </w:pPr>
      <w:r>
        <w:rPr>
          <w:rStyle w:val="Example"/>
        </w:rPr>
        <w:t xml:space="preserve">Par exemple : Si toute la chorale ne peut se retrouver pour chanter, car les espaces ne s’y prêtent pas, ou que certains préfèrent éviter le risque, cela n’empêche pas d’avoir des rencontres en </w:t>
      </w:r>
      <w:proofErr w:type="spellStart"/>
      <w:r>
        <w:rPr>
          <w:rStyle w:val="Example"/>
        </w:rPr>
        <w:t>présentiel</w:t>
      </w:r>
      <w:proofErr w:type="spellEnd"/>
      <w:r>
        <w:rPr>
          <w:rStyle w:val="Example"/>
        </w:rPr>
        <w:t xml:space="preserve"> ou à distance pour ne pas rompre le lien. C</w:t>
      </w:r>
      <w:r>
        <w:rPr>
          <w:rStyle w:val="Example"/>
        </w:rPr>
        <w:t xml:space="preserve">ertains peuvent, sans chanter, donner un coup de main. Des activités non chantantes peuvent être organisées en attendant des jours meilleurs : pourquoi ne pas organiser un stand sur une brocante pour lever des fonds pour le </w:t>
      </w:r>
      <w:r w:rsidR="00963B47">
        <w:rPr>
          <w:rStyle w:val="Example"/>
        </w:rPr>
        <w:t>chœur</w:t>
      </w:r>
      <w:r>
        <w:rPr>
          <w:rStyle w:val="Example"/>
        </w:rPr>
        <w:t xml:space="preserve"> ?</w:t>
      </w:r>
    </w:p>
    <w:p w:rsidR="00D842DB" w:rsidRDefault="00B7056B">
      <w:pPr>
        <w:pStyle w:val="Heading4"/>
      </w:pPr>
      <w:r>
        <w:t>Les participants</w:t>
      </w:r>
    </w:p>
    <w:p w:rsidR="00D842DB" w:rsidRDefault="00B7056B">
      <w:pPr>
        <w:pStyle w:val="Corpsdetexte"/>
        <w:numPr>
          <w:ilvl w:val="0"/>
          <w:numId w:val="12"/>
        </w:numPr>
        <w:tabs>
          <w:tab w:val="left" w:pos="0"/>
        </w:tabs>
      </w:pPr>
      <w:r>
        <w:t xml:space="preserve">Quels </w:t>
      </w:r>
      <w:r>
        <w:t>participants sont concernés ?</w:t>
      </w:r>
    </w:p>
    <w:p w:rsidR="00D842DB" w:rsidRDefault="00B7056B">
      <w:pPr>
        <w:pStyle w:val="Heading4"/>
      </w:pPr>
      <w:r>
        <w:t>Les lieux de répétition</w:t>
      </w:r>
    </w:p>
    <w:p w:rsidR="00D842DB" w:rsidRDefault="00B7056B">
      <w:pPr>
        <w:pStyle w:val="Corpsdetexte"/>
        <w:numPr>
          <w:ilvl w:val="0"/>
          <w:numId w:val="13"/>
        </w:numPr>
        <w:tabs>
          <w:tab w:val="left" w:pos="0"/>
        </w:tabs>
      </w:pPr>
      <w:r>
        <w:t>Les contraintes des différents lieux possibles ?</w:t>
      </w:r>
    </w:p>
    <w:p w:rsidR="00D842DB" w:rsidRDefault="00B7056B">
      <w:pPr>
        <w:pStyle w:val="Corpsdetexte"/>
        <w:numPr>
          <w:ilvl w:val="0"/>
          <w:numId w:val="13"/>
        </w:numPr>
        <w:tabs>
          <w:tab w:val="left" w:pos="0"/>
        </w:tabs>
      </w:pPr>
      <w:r>
        <w:t>Comment y avoir accès ?</w:t>
      </w:r>
    </w:p>
    <w:p w:rsidR="00D842DB" w:rsidRDefault="00D842DB">
      <w:pPr>
        <w:pStyle w:val="Corpsdetexte"/>
      </w:pPr>
    </w:p>
    <w:p w:rsidR="00D842DB" w:rsidRDefault="00B7056B">
      <w:pPr>
        <w:pStyle w:val="Heading4"/>
      </w:pPr>
      <w:r>
        <w:t>Les modalités de répétition</w:t>
      </w:r>
    </w:p>
    <w:p w:rsidR="00D842DB" w:rsidRDefault="00B7056B">
      <w:pPr>
        <w:pStyle w:val="Corpsdetexte"/>
        <w:numPr>
          <w:ilvl w:val="0"/>
          <w:numId w:val="14"/>
        </w:numPr>
        <w:tabs>
          <w:tab w:val="left" w:pos="0"/>
        </w:tabs>
      </w:pPr>
      <w:r>
        <w:t>Quelle disposition spatiale ?</w:t>
      </w:r>
    </w:p>
    <w:p w:rsidR="00D842DB" w:rsidRDefault="00B7056B">
      <w:pPr>
        <w:pStyle w:val="Corpsdetexte"/>
        <w:numPr>
          <w:ilvl w:val="0"/>
          <w:numId w:val="14"/>
        </w:numPr>
        <w:tabs>
          <w:tab w:val="left" w:pos="0"/>
        </w:tabs>
      </w:pPr>
      <w:r>
        <w:t>Quelle durée ?</w:t>
      </w:r>
    </w:p>
    <w:p w:rsidR="00D842DB" w:rsidRDefault="00B7056B">
      <w:pPr>
        <w:pStyle w:val="Corpsdetexte"/>
        <w:numPr>
          <w:ilvl w:val="0"/>
          <w:numId w:val="14"/>
        </w:numPr>
        <w:tabs>
          <w:tab w:val="left" w:pos="0"/>
        </w:tabs>
      </w:pPr>
      <w:r>
        <w:t>Quels effectifs ?</w:t>
      </w:r>
    </w:p>
    <w:p w:rsidR="00D842DB" w:rsidRDefault="00B7056B">
      <w:pPr>
        <w:pStyle w:val="Heading4"/>
      </w:pPr>
      <w:r>
        <w:t>Le répertoire</w:t>
      </w:r>
    </w:p>
    <w:p w:rsidR="00D842DB" w:rsidRDefault="00B7056B">
      <w:pPr>
        <w:pStyle w:val="Corpsdetexte"/>
      </w:pPr>
      <w:r>
        <w:t xml:space="preserve">Que chanter dans un </w:t>
      </w:r>
      <w:r>
        <w:t>scénario spécifique ? (</w:t>
      </w:r>
      <w:proofErr w:type="gramStart"/>
      <w:r>
        <w:t>s’il</w:t>
      </w:r>
      <w:proofErr w:type="gramEnd"/>
      <w:r>
        <w:t xml:space="preserve"> faut séparer un chœur</w:t>
      </w:r>
      <w:r>
        <w:t xml:space="preserve"> en groupes de 12, ou chanter en plein air, le répertoire sera peut-être différent).</w:t>
      </w:r>
    </w:p>
    <w:p w:rsidR="00D842DB" w:rsidRDefault="00B7056B">
      <w:pPr>
        <w:pStyle w:val="Heading4"/>
      </w:pPr>
      <w:r>
        <w:t>La sortie de scénario</w:t>
      </w:r>
    </w:p>
    <w:p w:rsidR="00D842DB" w:rsidRDefault="00B7056B">
      <w:pPr>
        <w:pStyle w:val="Corpsdetexte"/>
      </w:pPr>
      <w:r>
        <w:t>A quelles conditions ce scénario peut évoluer et permettre de développer l’activité ?</w:t>
      </w:r>
    </w:p>
    <w:p w:rsidR="00D842DB" w:rsidRDefault="00B7056B">
      <w:pPr>
        <w:pStyle w:val="Corpsdetexte"/>
      </w:pPr>
      <w:r>
        <w:rPr>
          <w:rStyle w:val="Example"/>
        </w:rPr>
        <w:t>Exemple :</w:t>
      </w:r>
    </w:p>
    <w:p w:rsidR="00D842DB" w:rsidRDefault="00B7056B">
      <w:pPr>
        <w:pStyle w:val="Corpsdetexte"/>
        <w:numPr>
          <w:ilvl w:val="0"/>
          <w:numId w:val="15"/>
        </w:numPr>
        <w:tabs>
          <w:tab w:val="left" w:pos="0"/>
        </w:tabs>
      </w:pPr>
      <w:r>
        <w:rPr>
          <w:rStyle w:val="Example"/>
        </w:rPr>
        <w:t>Scé</w:t>
      </w:r>
      <w:r>
        <w:rPr>
          <w:rStyle w:val="Example"/>
        </w:rPr>
        <w:t>nario : Répéter en sous groupes</w:t>
      </w:r>
    </w:p>
    <w:p w:rsidR="00D842DB" w:rsidRDefault="00B7056B">
      <w:pPr>
        <w:pStyle w:val="Corpsdetexte"/>
        <w:numPr>
          <w:ilvl w:val="1"/>
          <w:numId w:val="15"/>
        </w:numPr>
        <w:tabs>
          <w:tab w:val="left" w:pos="0"/>
        </w:tabs>
      </w:pPr>
      <w:r>
        <w:rPr>
          <w:rStyle w:val="Example"/>
        </w:rPr>
        <w:t>SI de plus grands groupes sont autorisés</w:t>
      </w:r>
    </w:p>
    <w:p w:rsidR="00D842DB" w:rsidRDefault="00B7056B">
      <w:pPr>
        <w:pStyle w:val="Corpsdetexte"/>
        <w:numPr>
          <w:ilvl w:val="2"/>
          <w:numId w:val="15"/>
        </w:numPr>
        <w:tabs>
          <w:tab w:val="left" w:pos="0"/>
        </w:tabs>
      </w:pPr>
      <w:r>
        <w:rPr>
          <w:rStyle w:val="Example"/>
        </w:rPr>
        <w:t>Alors  rassembler le chœur</w:t>
      </w:r>
      <w:r>
        <w:rPr>
          <w:rStyle w:val="Example"/>
        </w:rPr>
        <w:t xml:space="preserve"> entier</w:t>
      </w:r>
    </w:p>
    <w:p w:rsidR="00D842DB" w:rsidRDefault="00B7056B">
      <w:pPr>
        <w:pStyle w:val="Corpsdetexte"/>
        <w:numPr>
          <w:ilvl w:val="3"/>
          <w:numId w:val="15"/>
        </w:numPr>
        <w:tabs>
          <w:tab w:val="left" w:pos="0"/>
        </w:tabs>
      </w:pPr>
      <w:r>
        <w:rPr>
          <w:rStyle w:val="Example"/>
        </w:rPr>
        <w:t>Donc nécessaire de s’assurer que le répertoire est travaillé en parallèle par les sous-groupes</w:t>
      </w:r>
    </w:p>
    <w:p w:rsidR="00D842DB" w:rsidRDefault="00B7056B">
      <w:pPr>
        <w:pStyle w:val="Heading4"/>
      </w:pPr>
      <w:r>
        <w:t>Les conséquences financières</w:t>
      </w:r>
    </w:p>
    <w:p w:rsidR="00D842DB" w:rsidRDefault="00B7056B">
      <w:pPr>
        <w:pStyle w:val="Corpsdetexte"/>
        <w:numPr>
          <w:ilvl w:val="0"/>
          <w:numId w:val="16"/>
        </w:numPr>
        <w:tabs>
          <w:tab w:val="left" w:pos="0"/>
        </w:tabs>
      </w:pPr>
      <w:r>
        <w:t>Combien coûte ce scénari</w:t>
      </w:r>
      <w:r>
        <w:t>o ?</w:t>
      </w:r>
    </w:p>
    <w:p w:rsidR="00D842DB" w:rsidRDefault="00B7056B">
      <w:pPr>
        <w:pStyle w:val="Corpsdetexte"/>
        <w:numPr>
          <w:ilvl w:val="0"/>
          <w:numId w:val="16"/>
        </w:numPr>
        <w:tabs>
          <w:tab w:val="left" w:pos="0"/>
        </w:tabs>
      </w:pPr>
      <w:r>
        <w:t>Comment le financer ?</w:t>
      </w:r>
    </w:p>
    <w:p w:rsidR="00D842DB" w:rsidRDefault="00B7056B">
      <w:pPr>
        <w:pStyle w:val="Corpsdetexte"/>
        <w:numPr>
          <w:ilvl w:val="0"/>
          <w:numId w:val="16"/>
        </w:numPr>
        <w:tabs>
          <w:tab w:val="left" w:pos="0"/>
        </w:tabs>
      </w:pPr>
      <w:r>
        <w:t>Quelles aides sont disponibles ?</w:t>
      </w:r>
    </w:p>
    <w:p w:rsidR="00D842DB" w:rsidRDefault="00B7056B">
      <w:pPr>
        <w:pStyle w:val="Corpsdetexte"/>
        <w:numPr>
          <w:ilvl w:val="1"/>
          <w:numId w:val="16"/>
        </w:numPr>
        <w:tabs>
          <w:tab w:val="left" w:pos="0"/>
        </w:tabs>
      </w:pPr>
      <w:r>
        <w:t>Collectivités locales</w:t>
      </w:r>
    </w:p>
    <w:p w:rsidR="00D842DB" w:rsidRDefault="00B7056B">
      <w:pPr>
        <w:pStyle w:val="Corpsdetexte"/>
        <w:numPr>
          <w:ilvl w:val="1"/>
          <w:numId w:val="16"/>
        </w:numPr>
        <w:tabs>
          <w:tab w:val="left" w:pos="0"/>
        </w:tabs>
      </w:pPr>
      <w:r>
        <w:t>Campagne de soutien</w:t>
      </w:r>
    </w:p>
    <w:p w:rsidR="00D842DB" w:rsidRDefault="00B7056B">
      <w:pPr>
        <w:pStyle w:val="Corpsdetexte"/>
        <w:numPr>
          <w:ilvl w:val="1"/>
          <w:numId w:val="16"/>
        </w:numPr>
        <w:tabs>
          <w:tab w:val="left" w:pos="0"/>
        </w:tabs>
      </w:pPr>
      <w:r>
        <w:t>Mini concerts de levée de fonds</w:t>
      </w:r>
    </w:p>
    <w:p w:rsidR="00D842DB" w:rsidRDefault="00B7056B">
      <w:pPr>
        <w:pStyle w:val="Corpsdetexte"/>
        <w:numPr>
          <w:ilvl w:val="1"/>
          <w:numId w:val="16"/>
        </w:numPr>
        <w:tabs>
          <w:tab w:val="left" w:pos="0"/>
        </w:tabs>
      </w:pPr>
      <w:r>
        <w:t>Activités de levée de fonds</w:t>
      </w:r>
    </w:p>
    <w:p w:rsidR="00D842DB" w:rsidRDefault="00B7056B">
      <w:pPr>
        <w:pStyle w:val="Heading1"/>
      </w:pPr>
      <w:r>
        <w:rPr>
          <w:color w:val="FDC300"/>
        </w:rPr>
        <w:t xml:space="preserve">Etape 4 : Décision et mise en </w:t>
      </w:r>
      <w:r w:rsidR="00963B47">
        <w:rPr>
          <w:color w:val="FDC300"/>
        </w:rPr>
        <w:t>œuvre</w:t>
      </w:r>
    </w:p>
    <w:p w:rsidR="00D842DB" w:rsidRDefault="00B7056B">
      <w:pPr>
        <w:pStyle w:val="Corpsdetexte"/>
      </w:pPr>
      <w:r>
        <w:t xml:space="preserve">La décision d’une reprise implique les chanteurs, le chef et engage les cadres du </w:t>
      </w:r>
      <w:r w:rsidR="00963B47">
        <w:t>chœur</w:t>
      </w:r>
      <w:r>
        <w:t xml:space="preserve">. </w:t>
      </w:r>
      <w:r>
        <w:br/>
        <w:t>Selon le fonctionnement de votre ensemble, ces différents groupes peuvent être impliquées à cette étape. En dernière analyse, c’est la personne qui prend la responsa</w:t>
      </w:r>
      <w:r>
        <w:t xml:space="preserve">bilité légale (et le risque afférent) qui </w:t>
      </w:r>
      <w:proofErr w:type="gramStart"/>
      <w:r>
        <w:t>devrait</w:t>
      </w:r>
      <w:proofErr w:type="gramEnd"/>
      <w:r>
        <w:t xml:space="preserve"> avoir le dernier mot.</w:t>
      </w:r>
    </w:p>
    <w:p w:rsidR="00D842DB" w:rsidRDefault="00B7056B">
      <w:pPr>
        <w:pStyle w:val="Corpsdetexte"/>
      </w:pPr>
      <w:r>
        <w:t>La décision doit être communiquée de manière claire, si possible avec ses modalités de révision ou d’adaptation selon les évolutions de la situation.</w:t>
      </w:r>
      <w:r>
        <w:br/>
        <w:t>Il est possible qu’elle ne satisfa</w:t>
      </w:r>
      <w:r>
        <w:t>sse pas tout le monde, mais si le travail préparatoire a été collégial et structuré, vous serez en mesure de justifier les choix.</w:t>
      </w:r>
    </w:p>
    <w:p w:rsidR="00D842DB" w:rsidRDefault="00B7056B">
      <w:pPr>
        <w:pStyle w:val="Heading1"/>
        <w:rPr>
          <w:color w:val="FDC300"/>
        </w:rPr>
      </w:pPr>
      <w:r>
        <w:rPr>
          <w:color w:val="FDC300"/>
        </w:rPr>
        <w:t>Etape 5 : Surveillance et adaptation</w:t>
      </w:r>
    </w:p>
    <w:p w:rsidR="00D842DB" w:rsidRDefault="00B7056B">
      <w:pPr>
        <w:pStyle w:val="Corpsdetexte"/>
      </w:pPr>
      <w:r>
        <w:t xml:space="preserve">Enfin, une fois votre projet de reprise mis en </w:t>
      </w:r>
      <w:r w:rsidR="00963B47">
        <w:t>œuvre</w:t>
      </w:r>
      <w:r>
        <w:t xml:space="preserve">, il est important de régulièrement </w:t>
      </w:r>
      <w:r>
        <w:t>le réévaluer en fonction de l’évolution de la situation et au vu de la façon dont vos actions se passent effectivement.</w:t>
      </w:r>
    </w:p>
    <w:p w:rsidR="00D842DB" w:rsidRDefault="00B7056B">
      <w:pPr>
        <w:pStyle w:val="Corpsdetexte"/>
      </w:pPr>
      <w:r>
        <w:t>Les adaptations seront, probablement pour la plupart, temporaires ; mais il est possible que certaines de ces nouvelles approches puisse</w:t>
      </w:r>
      <w:r>
        <w:t>nt être conservée</w:t>
      </w:r>
      <w:r w:rsidR="00963B47">
        <w:t>s</w:t>
      </w:r>
      <w:r>
        <w:t xml:space="preserve"> quand la situation redeviendra “normale”. </w:t>
      </w:r>
      <w:r>
        <w:br/>
      </w:r>
    </w:p>
    <w:sectPr w:rsidR="00D842DB" w:rsidSect="00D842DB">
      <w:headerReference w:type="default" r:id="rId13"/>
      <w:footerReference w:type="default" r:id="rId14"/>
      <w:pgSz w:w="11906" w:h="16838"/>
      <w:pgMar w:top="1624" w:right="567" w:bottom="1431" w:left="567" w:header="1134" w:footer="1134" w:gutter="0"/>
      <w:formProt w:val="0"/>
      <w:docGrid w:linePitch="600" w:charSpace="45056"/>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OpenSymbol">
    <w:altName w:val="Arial Unicode MS"/>
    <w:charset w:val="01"/>
    <w:family w:val="roman"/>
    <w:pitch w:val="variable"/>
    <w:sig w:usb0="00000000" w:usb1="00000000" w:usb2="00000000" w:usb3="00000000" w:csb0="00000000" w:csb1="00000000"/>
  </w:font>
  <w:font w:name="Liberation Serif">
    <w:panose1 w:val="02020603050405020304"/>
    <w:charset w:val="00"/>
    <w:family w:val="auto"/>
    <w:pitch w:val="variable"/>
    <w:sig w:usb0="00000003" w:usb1="00000000" w:usb2="00000000" w:usb3="00000000" w:csb0="00000001" w:csb1="00000000"/>
  </w:font>
  <w:font w:name="Songti SC">
    <w:panose1 w:val="00000000000000000000"/>
    <w:charset w:val="4D"/>
    <w:family w:val="roman"/>
    <w:notTrueType/>
    <w:pitch w:val="default"/>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Liberation Mono">
    <w:panose1 w:val="02070409020205020404"/>
    <w:charset w:val="00"/>
    <w:family w:val="auto"/>
    <w:pitch w:val="variable"/>
    <w:sig w:usb0="00000003" w:usb1="00000000" w:usb2="00000000" w:usb3="00000000" w:csb0="00000001" w:csb1="00000000"/>
  </w:font>
  <w:font w:name="PingFang SC">
    <w:panose1 w:val="00000000000000000000"/>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2DB" w:rsidRDefault="00B7056B">
    <w:pPr>
      <w:pStyle w:val="Footer"/>
    </w:pPr>
    <w:r>
      <w:t xml:space="preserve">Association À Cœur Joie – </w:t>
    </w:r>
    <w:hyperlink r:id="rId1">
      <w:r>
        <w:rPr>
          <w:rStyle w:val="InternetLink"/>
        </w:rPr>
        <w:t>www.choralies.org</w:t>
      </w:r>
    </w:hyperlink>
    <w:r>
      <w:t xml:space="preserve"> </w:t>
    </w:r>
  </w:p>
  <w:p w:rsidR="00D842DB" w:rsidRDefault="00963B47">
    <w:pPr>
      <w:pStyle w:val="Footer"/>
    </w:pPr>
    <w:proofErr w:type="gramStart"/>
    <w:r>
      <w:t>version</w:t>
    </w:r>
    <w:proofErr w:type="gramEnd"/>
    <w:r>
      <w:t xml:space="preserve"> du 1</w:t>
    </w:r>
    <w:r w:rsidRPr="00963B47">
      <w:rPr>
        <w:vertAlign w:val="superscript"/>
      </w:rPr>
      <w:t>er</w:t>
    </w:r>
    <w:r>
      <w:t xml:space="preserve"> juillet</w:t>
    </w:r>
    <w:r w:rsidR="00B7056B">
      <w:t xml:space="preserve"> 2020 – page </w:t>
    </w:r>
    <w:r w:rsidR="00D842DB">
      <w:fldChar w:fldCharType="begin"/>
    </w:r>
    <w:r w:rsidR="00B7056B">
      <w:instrText>PAGE</w:instrText>
    </w:r>
    <w:r w:rsidR="00D842DB">
      <w:fldChar w:fldCharType="separate"/>
    </w:r>
    <w:r w:rsidR="00B7056B">
      <w:rPr>
        <w:noProof/>
      </w:rPr>
      <w:t>12</w:t>
    </w:r>
    <w:r w:rsidR="00D842DB">
      <w:fldChar w:fldCharType="end"/>
    </w:r>
    <w:r w:rsidR="00B7056B">
      <w:t xml:space="preserve"> sur </w:t>
    </w:r>
    <w:r w:rsidR="00D842DB">
      <w:fldChar w:fldCharType="begin"/>
    </w:r>
    <w:r w:rsidR="00B7056B">
      <w:instrText>NUMPAGES</w:instrText>
    </w:r>
    <w:r w:rsidR="00D842DB">
      <w:fldChar w:fldCharType="separate"/>
    </w:r>
    <w:r w:rsidR="00B7056B">
      <w:rPr>
        <w:noProof/>
      </w:rPr>
      <w:t>12</w:t>
    </w:r>
    <w:r w:rsidR="00D842DB">
      <w:fldChar w:fldCharType="end"/>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2DB" w:rsidRDefault="005C210C">
    <w:pPr>
      <w:pStyle w:val="Header"/>
    </w:pPr>
    <w:r>
      <w:t>01/07</w:t>
    </w:r>
    <w:r w:rsidR="00B7056B">
      <w:t>/2020</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2A17"/>
    <w:multiLevelType w:val="multilevel"/>
    <w:tmpl w:val="E96EE11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nsid w:val="08AF6010"/>
    <w:multiLevelType w:val="multilevel"/>
    <w:tmpl w:val="212CF06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nsid w:val="0C221F03"/>
    <w:multiLevelType w:val="multilevel"/>
    <w:tmpl w:val="E6FCD39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nsid w:val="0CB47F8B"/>
    <w:multiLevelType w:val="multilevel"/>
    <w:tmpl w:val="879E5DA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
    <w:nsid w:val="11DD1174"/>
    <w:multiLevelType w:val="multilevel"/>
    <w:tmpl w:val="A67451A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5">
    <w:nsid w:val="15423EFF"/>
    <w:multiLevelType w:val="multilevel"/>
    <w:tmpl w:val="D9ECD93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6">
    <w:nsid w:val="217A02C6"/>
    <w:multiLevelType w:val="multilevel"/>
    <w:tmpl w:val="4C8CE75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7">
    <w:nsid w:val="223741EB"/>
    <w:multiLevelType w:val="multilevel"/>
    <w:tmpl w:val="2D5EBE6E"/>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8">
    <w:nsid w:val="276B6DBB"/>
    <w:multiLevelType w:val="multilevel"/>
    <w:tmpl w:val="F7DE80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5786D7B"/>
    <w:multiLevelType w:val="multilevel"/>
    <w:tmpl w:val="AFDAED2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0">
    <w:nsid w:val="37805F7E"/>
    <w:multiLevelType w:val="multilevel"/>
    <w:tmpl w:val="44AE19B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1">
    <w:nsid w:val="3AF10170"/>
    <w:multiLevelType w:val="multilevel"/>
    <w:tmpl w:val="888000F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2">
    <w:nsid w:val="5FF46192"/>
    <w:multiLevelType w:val="multilevel"/>
    <w:tmpl w:val="D478873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3">
    <w:nsid w:val="76CD763E"/>
    <w:multiLevelType w:val="multilevel"/>
    <w:tmpl w:val="FA54034E"/>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4">
    <w:nsid w:val="77927A4E"/>
    <w:multiLevelType w:val="multilevel"/>
    <w:tmpl w:val="A818463E"/>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5">
    <w:nsid w:val="7B4555E2"/>
    <w:multiLevelType w:val="multilevel"/>
    <w:tmpl w:val="13C0EA3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6">
    <w:nsid w:val="7D5F67A1"/>
    <w:multiLevelType w:val="multilevel"/>
    <w:tmpl w:val="A4EA1AFE"/>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abstractNumId w:val="3"/>
  </w:num>
  <w:num w:numId="2">
    <w:abstractNumId w:val="6"/>
  </w:num>
  <w:num w:numId="3">
    <w:abstractNumId w:val="11"/>
  </w:num>
  <w:num w:numId="4">
    <w:abstractNumId w:val="9"/>
  </w:num>
  <w:num w:numId="5">
    <w:abstractNumId w:val="2"/>
  </w:num>
  <w:num w:numId="6">
    <w:abstractNumId w:val="16"/>
  </w:num>
  <w:num w:numId="7">
    <w:abstractNumId w:val="15"/>
  </w:num>
  <w:num w:numId="8">
    <w:abstractNumId w:val="12"/>
  </w:num>
  <w:num w:numId="9">
    <w:abstractNumId w:val="1"/>
  </w:num>
  <w:num w:numId="10">
    <w:abstractNumId w:val="10"/>
  </w:num>
  <w:num w:numId="11">
    <w:abstractNumId w:val="13"/>
  </w:num>
  <w:num w:numId="12">
    <w:abstractNumId w:val="4"/>
  </w:num>
  <w:num w:numId="13">
    <w:abstractNumId w:val="5"/>
  </w:num>
  <w:num w:numId="14">
    <w:abstractNumId w:val="7"/>
  </w:num>
  <w:num w:numId="15">
    <w:abstractNumId w:val="0"/>
  </w:num>
  <w:num w:numId="16">
    <w:abstractNumId w:val="14"/>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09"/>
  <w:hyphenationZone w:val="425"/>
  <w:characterSpacingControl w:val="doNotCompress"/>
  <w:compat/>
  <w:rsids>
    <w:rsidRoot w:val="00D842DB"/>
    <w:rsid w:val="005C210C"/>
    <w:rsid w:val="007B2377"/>
    <w:rsid w:val="00963B47"/>
    <w:rsid w:val="00B7056B"/>
    <w:rsid w:val="00D842DB"/>
  </w:rsids>
  <m:mathPr>
    <m:mathFont m:val="Times New Roman"/>
    <m:brkBin m:val="before"/>
    <m:brkBinSub m:val="--"/>
    <m:smallFrac m:val="off"/>
    <m:dispDef m:val="off"/>
    <m:lMargin m:val="0"/>
    <m:rMargin m:val="0"/>
    <m:wrapRight/>
    <m:intLim m:val="subSup"/>
    <m:naryLim m:val="subSup"/>
  </m:mathPr>
  <w:themeFontLang/>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ngti SC" w:hAnsi="Liberation Serif" w:cs="Arial Unicode MS"/>
        <w:kern w:val="2"/>
        <w:sz w:val="24"/>
        <w:szCs w:val="24"/>
        <w:lang w:val="fr-FR"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2DB"/>
    <w:pPr>
      <w:overflowPunct w:val="0"/>
    </w:pPr>
    <w:rPr>
      <w:rFonts w:ascii="Arial" w:hAnsi="Arial"/>
      <w:sz w:val="18"/>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Heading1">
    <w:name w:val="Heading 1"/>
    <w:basedOn w:val="Heading"/>
    <w:qFormat/>
    <w:rsid w:val="00D842DB"/>
    <w:pPr>
      <w:outlineLvl w:val="0"/>
    </w:pPr>
    <w:rPr>
      <w:rFonts w:eastAsia="Songti SC"/>
      <w:bCs/>
      <w:sz w:val="36"/>
      <w:szCs w:val="48"/>
    </w:rPr>
  </w:style>
  <w:style w:type="paragraph" w:customStyle="1" w:styleId="Heading2">
    <w:name w:val="Heading 2"/>
    <w:basedOn w:val="Heading"/>
    <w:qFormat/>
    <w:rsid w:val="00D842DB"/>
    <w:pPr>
      <w:spacing w:before="200"/>
      <w:jc w:val="center"/>
      <w:outlineLvl w:val="1"/>
    </w:pPr>
    <w:rPr>
      <w:rFonts w:eastAsia="Songti SC"/>
      <w:bCs/>
      <w:color w:val="CD006F"/>
      <w:sz w:val="24"/>
      <w:szCs w:val="36"/>
    </w:rPr>
  </w:style>
  <w:style w:type="paragraph" w:customStyle="1" w:styleId="Heading3">
    <w:name w:val="Heading 3"/>
    <w:basedOn w:val="Heading"/>
    <w:qFormat/>
    <w:rsid w:val="00D842DB"/>
    <w:pPr>
      <w:spacing w:before="140"/>
      <w:outlineLvl w:val="2"/>
    </w:pPr>
    <w:rPr>
      <w:rFonts w:eastAsia="Songti SC"/>
      <w:bCs/>
      <w:color w:val="CD006F"/>
      <w:sz w:val="24"/>
    </w:rPr>
  </w:style>
  <w:style w:type="paragraph" w:customStyle="1" w:styleId="Heading4">
    <w:name w:val="Heading 4"/>
    <w:basedOn w:val="Heading"/>
    <w:qFormat/>
    <w:rsid w:val="00D842DB"/>
    <w:pPr>
      <w:spacing w:before="120"/>
      <w:outlineLvl w:val="3"/>
    </w:pPr>
    <w:rPr>
      <w:rFonts w:eastAsia="Songti SC"/>
      <w:bCs/>
      <w:sz w:val="20"/>
      <w:szCs w:val="24"/>
      <w:u w:val="single"/>
    </w:rPr>
  </w:style>
  <w:style w:type="character" w:customStyle="1" w:styleId="Bullets">
    <w:name w:val="Bullets"/>
    <w:qFormat/>
    <w:rsid w:val="00D842DB"/>
    <w:rPr>
      <w:rFonts w:ascii="OpenSymbol" w:eastAsia="OpenSymbol" w:hAnsi="OpenSymbol" w:cs="OpenSymbol"/>
    </w:rPr>
  </w:style>
  <w:style w:type="character" w:customStyle="1" w:styleId="InternetLink">
    <w:name w:val="Internet Link"/>
    <w:rsid w:val="00D842DB"/>
    <w:rPr>
      <w:color w:val="000080"/>
      <w:u w:val="single"/>
      <w:lang w:val="uz-Cyrl-UZ" w:eastAsia="uz-Cyrl-UZ" w:bidi="uz-Cyrl-UZ"/>
    </w:rPr>
  </w:style>
  <w:style w:type="character" w:customStyle="1" w:styleId="StrongEmphasis">
    <w:name w:val="Strong Emphasis"/>
    <w:qFormat/>
    <w:rsid w:val="00D842DB"/>
    <w:rPr>
      <w:rFonts w:ascii="Arial" w:hAnsi="Arial"/>
      <w:b/>
      <w:bCs/>
    </w:rPr>
  </w:style>
  <w:style w:type="character" w:customStyle="1" w:styleId="Example">
    <w:name w:val="Example"/>
    <w:qFormat/>
    <w:rsid w:val="00D842DB"/>
    <w:rPr>
      <w:rFonts w:ascii="Arial" w:eastAsia="Courier New" w:hAnsi="Arial" w:cs="Liberation Mono"/>
      <w:i/>
      <w:sz w:val="18"/>
    </w:rPr>
  </w:style>
  <w:style w:type="character" w:customStyle="1" w:styleId="ListLabel1">
    <w:name w:val="ListLabel 1"/>
    <w:qFormat/>
    <w:rsid w:val="00D842DB"/>
    <w:rPr>
      <w:rFonts w:cs="OpenSymbol"/>
    </w:rPr>
  </w:style>
  <w:style w:type="character" w:customStyle="1" w:styleId="ListLabel2">
    <w:name w:val="ListLabel 2"/>
    <w:qFormat/>
    <w:rsid w:val="00D842DB"/>
    <w:rPr>
      <w:rFonts w:cs="OpenSymbol"/>
    </w:rPr>
  </w:style>
  <w:style w:type="character" w:customStyle="1" w:styleId="ListLabel3">
    <w:name w:val="ListLabel 3"/>
    <w:qFormat/>
    <w:rsid w:val="00D842DB"/>
    <w:rPr>
      <w:rFonts w:cs="OpenSymbol"/>
    </w:rPr>
  </w:style>
  <w:style w:type="character" w:customStyle="1" w:styleId="ListLabel4">
    <w:name w:val="ListLabel 4"/>
    <w:qFormat/>
    <w:rsid w:val="00D842DB"/>
    <w:rPr>
      <w:rFonts w:cs="OpenSymbol"/>
    </w:rPr>
  </w:style>
  <w:style w:type="character" w:customStyle="1" w:styleId="ListLabel5">
    <w:name w:val="ListLabel 5"/>
    <w:qFormat/>
    <w:rsid w:val="00D842DB"/>
    <w:rPr>
      <w:rFonts w:cs="OpenSymbol"/>
    </w:rPr>
  </w:style>
  <w:style w:type="character" w:customStyle="1" w:styleId="ListLabel6">
    <w:name w:val="ListLabel 6"/>
    <w:qFormat/>
    <w:rsid w:val="00D842DB"/>
    <w:rPr>
      <w:rFonts w:cs="OpenSymbol"/>
    </w:rPr>
  </w:style>
  <w:style w:type="character" w:customStyle="1" w:styleId="ListLabel7">
    <w:name w:val="ListLabel 7"/>
    <w:qFormat/>
    <w:rsid w:val="00D842DB"/>
    <w:rPr>
      <w:rFonts w:cs="OpenSymbol"/>
    </w:rPr>
  </w:style>
  <w:style w:type="character" w:customStyle="1" w:styleId="ListLabel8">
    <w:name w:val="ListLabel 8"/>
    <w:qFormat/>
    <w:rsid w:val="00D842DB"/>
    <w:rPr>
      <w:rFonts w:cs="OpenSymbol"/>
    </w:rPr>
  </w:style>
  <w:style w:type="character" w:customStyle="1" w:styleId="ListLabel9">
    <w:name w:val="ListLabel 9"/>
    <w:qFormat/>
    <w:rsid w:val="00D842DB"/>
    <w:rPr>
      <w:rFonts w:cs="OpenSymbol"/>
    </w:rPr>
  </w:style>
  <w:style w:type="character" w:customStyle="1" w:styleId="ListLabel10">
    <w:name w:val="ListLabel 10"/>
    <w:qFormat/>
    <w:rsid w:val="00D842DB"/>
    <w:rPr>
      <w:rFonts w:cs="OpenSymbol"/>
    </w:rPr>
  </w:style>
  <w:style w:type="character" w:customStyle="1" w:styleId="ListLabel11">
    <w:name w:val="ListLabel 11"/>
    <w:qFormat/>
    <w:rsid w:val="00D842DB"/>
    <w:rPr>
      <w:rFonts w:cs="OpenSymbol"/>
    </w:rPr>
  </w:style>
  <w:style w:type="character" w:customStyle="1" w:styleId="ListLabel12">
    <w:name w:val="ListLabel 12"/>
    <w:qFormat/>
    <w:rsid w:val="00D842DB"/>
    <w:rPr>
      <w:rFonts w:cs="OpenSymbol"/>
    </w:rPr>
  </w:style>
  <w:style w:type="character" w:customStyle="1" w:styleId="ListLabel13">
    <w:name w:val="ListLabel 13"/>
    <w:qFormat/>
    <w:rsid w:val="00D842DB"/>
    <w:rPr>
      <w:rFonts w:cs="OpenSymbol"/>
    </w:rPr>
  </w:style>
  <w:style w:type="character" w:customStyle="1" w:styleId="ListLabel14">
    <w:name w:val="ListLabel 14"/>
    <w:qFormat/>
    <w:rsid w:val="00D842DB"/>
    <w:rPr>
      <w:rFonts w:cs="OpenSymbol"/>
    </w:rPr>
  </w:style>
  <w:style w:type="character" w:customStyle="1" w:styleId="ListLabel15">
    <w:name w:val="ListLabel 15"/>
    <w:qFormat/>
    <w:rsid w:val="00D842DB"/>
    <w:rPr>
      <w:rFonts w:cs="OpenSymbol"/>
    </w:rPr>
  </w:style>
  <w:style w:type="character" w:customStyle="1" w:styleId="ListLabel16">
    <w:name w:val="ListLabel 16"/>
    <w:qFormat/>
    <w:rsid w:val="00D842DB"/>
    <w:rPr>
      <w:rFonts w:cs="OpenSymbol"/>
    </w:rPr>
  </w:style>
  <w:style w:type="character" w:customStyle="1" w:styleId="ListLabel17">
    <w:name w:val="ListLabel 17"/>
    <w:qFormat/>
    <w:rsid w:val="00D842DB"/>
    <w:rPr>
      <w:rFonts w:cs="OpenSymbol"/>
    </w:rPr>
  </w:style>
  <w:style w:type="character" w:customStyle="1" w:styleId="ListLabel18">
    <w:name w:val="ListLabel 18"/>
    <w:qFormat/>
    <w:rsid w:val="00D842DB"/>
    <w:rPr>
      <w:rFonts w:cs="OpenSymbol"/>
    </w:rPr>
  </w:style>
  <w:style w:type="character" w:customStyle="1" w:styleId="ListLabel19">
    <w:name w:val="ListLabel 19"/>
    <w:qFormat/>
    <w:rsid w:val="00D842DB"/>
    <w:rPr>
      <w:rFonts w:cs="OpenSymbol"/>
    </w:rPr>
  </w:style>
  <w:style w:type="character" w:customStyle="1" w:styleId="ListLabel20">
    <w:name w:val="ListLabel 20"/>
    <w:qFormat/>
    <w:rsid w:val="00D842DB"/>
    <w:rPr>
      <w:rFonts w:cs="OpenSymbol"/>
    </w:rPr>
  </w:style>
  <w:style w:type="character" w:customStyle="1" w:styleId="ListLabel21">
    <w:name w:val="ListLabel 21"/>
    <w:qFormat/>
    <w:rsid w:val="00D842DB"/>
    <w:rPr>
      <w:rFonts w:cs="OpenSymbol"/>
    </w:rPr>
  </w:style>
  <w:style w:type="character" w:customStyle="1" w:styleId="ListLabel22">
    <w:name w:val="ListLabel 22"/>
    <w:qFormat/>
    <w:rsid w:val="00D842DB"/>
    <w:rPr>
      <w:rFonts w:cs="OpenSymbol"/>
    </w:rPr>
  </w:style>
  <w:style w:type="character" w:customStyle="1" w:styleId="ListLabel23">
    <w:name w:val="ListLabel 23"/>
    <w:qFormat/>
    <w:rsid w:val="00D842DB"/>
    <w:rPr>
      <w:rFonts w:cs="OpenSymbol"/>
    </w:rPr>
  </w:style>
  <w:style w:type="character" w:customStyle="1" w:styleId="ListLabel24">
    <w:name w:val="ListLabel 24"/>
    <w:qFormat/>
    <w:rsid w:val="00D842DB"/>
    <w:rPr>
      <w:rFonts w:cs="OpenSymbol"/>
    </w:rPr>
  </w:style>
  <w:style w:type="character" w:customStyle="1" w:styleId="ListLabel25">
    <w:name w:val="ListLabel 25"/>
    <w:qFormat/>
    <w:rsid w:val="00D842DB"/>
    <w:rPr>
      <w:rFonts w:cs="OpenSymbol"/>
    </w:rPr>
  </w:style>
  <w:style w:type="character" w:customStyle="1" w:styleId="ListLabel26">
    <w:name w:val="ListLabel 26"/>
    <w:qFormat/>
    <w:rsid w:val="00D842DB"/>
    <w:rPr>
      <w:rFonts w:cs="OpenSymbol"/>
    </w:rPr>
  </w:style>
  <w:style w:type="character" w:customStyle="1" w:styleId="ListLabel27">
    <w:name w:val="ListLabel 27"/>
    <w:qFormat/>
    <w:rsid w:val="00D842DB"/>
    <w:rPr>
      <w:rFonts w:cs="OpenSymbol"/>
    </w:rPr>
  </w:style>
  <w:style w:type="character" w:customStyle="1" w:styleId="ListLabel28">
    <w:name w:val="ListLabel 28"/>
    <w:qFormat/>
    <w:rsid w:val="00D842DB"/>
    <w:rPr>
      <w:rFonts w:cs="OpenSymbol"/>
    </w:rPr>
  </w:style>
  <w:style w:type="character" w:customStyle="1" w:styleId="ListLabel29">
    <w:name w:val="ListLabel 29"/>
    <w:qFormat/>
    <w:rsid w:val="00D842DB"/>
    <w:rPr>
      <w:rFonts w:cs="OpenSymbol"/>
    </w:rPr>
  </w:style>
  <w:style w:type="character" w:customStyle="1" w:styleId="ListLabel30">
    <w:name w:val="ListLabel 30"/>
    <w:qFormat/>
    <w:rsid w:val="00D842DB"/>
    <w:rPr>
      <w:rFonts w:cs="OpenSymbol"/>
    </w:rPr>
  </w:style>
  <w:style w:type="character" w:customStyle="1" w:styleId="ListLabel31">
    <w:name w:val="ListLabel 31"/>
    <w:qFormat/>
    <w:rsid w:val="00D842DB"/>
    <w:rPr>
      <w:rFonts w:cs="OpenSymbol"/>
    </w:rPr>
  </w:style>
  <w:style w:type="character" w:customStyle="1" w:styleId="ListLabel32">
    <w:name w:val="ListLabel 32"/>
    <w:qFormat/>
    <w:rsid w:val="00D842DB"/>
    <w:rPr>
      <w:rFonts w:cs="OpenSymbol"/>
    </w:rPr>
  </w:style>
  <w:style w:type="character" w:customStyle="1" w:styleId="ListLabel33">
    <w:name w:val="ListLabel 33"/>
    <w:qFormat/>
    <w:rsid w:val="00D842DB"/>
    <w:rPr>
      <w:rFonts w:cs="OpenSymbol"/>
    </w:rPr>
  </w:style>
  <w:style w:type="character" w:customStyle="1" w:styleId="ListLabel34">
    <w:name w:val="ListLabel 34"/>
    <w:qFormat/>
    <w:rsid w:val="00D842DB"/>
    <w:rPr>
      <w:rFonts w:cs="OpenSymbol"/>
    </w:rPr>
  </w:style>
  <w:style w:type="character" w:customStyle="1" w:styleId="ListLabel35">
    <w:name w:val="ListLabel 35"/>
    <w:qFormat/>
    <w:rsid w:val="00D842DB"/>
    <w:rPr>
      <w:rFonts w:cs="OpenSymbol"/>
    </w:rPr>
  </w:style>
  <w:style w:type="character" w:customStyle="1" w:styleId="ListLabel36">
    <w:name w:val="ListLabel 36"/>
    <w:qFormat/>
    <w:rsid w:val="00D842DB"/>
    <w:rPr>
      <w:rFonts w:cs="OpenSymbol"/>
    </w:rPr>
  </w:style>
  <w:style w:type="character" w:customStyle="1" w:styleId="ListLabel37">
    <w:name w:val="ListLabel 37"/>
    <w:qFormat/>
    <w:rsid w:val="00D842DB"/>
    <w:rPr>
      <w:rFonts w:cs="OpenSymbol"/>
    </w:rPr>
  </w:style>
  <w:style w:type="character" w:customStyle="1" w:styleId="ListLabel38">
    <w:name w:val="ListLabel 38"/>
    <w:qFormat/>
    <w:rsid w:val="00D842DB"/>
    <w:rPr>
      <w:rFonts w:cs="OpenSymbol"/>
    </w:rPr>
  </w:style>
  <w:style w:type="character" w:customStyle="1" w:styleId="ListLabel39">
    <w:name w:val="ListLabel 39"/>
    <w:qFormat/>
    <w:rsid w:val="00D842DB"/>
    <w:rPr>
      <w:rFonts w:cs="OpenSymbol"/>
    </w:rPr>
  </w:style>
  <w:style w:type="character" w:customStyle="1" w:styleId="ListLabel40">
    <w:name w:val="ListLabel 40"/>
    <w:qFormat/>
    <w:rsid w:val="00D842DB"/>
    <w:rPr>
      <w:rFonts w:cs="OpenSymbol"/>
    </w:rPr>
  </w:style>
  <w:style w:type="character" w:customStyle="1" w:styleId="ListLabel41">
    <w:name w:val="ListLabel 41"/>
    <w:qFormat/>
    <w:rsid w:val="00D842DB"/>
    <w:rPr>
      <w:rFonts w:cs="OpenSymbol"/>
    </w:rPr>
  </w:style>
  <w:style w:type="character" w:customStyle="1" w:styleId="ListLabel42">
    <w:name w:val="ListLabel 42"/>
    <w:qFormat/>
    <w:rsid w:val="00D842DB"/>
    <w:rPr>
      <w:rFonts w:cs="OpenSymbol"/>
    </w:rPr>
  </w:style>
  <w:style w:type="character" w:customStyle="1" w:styleId="ListLabel43">
    <w:name w:val="ListLabel 43"/>
    <w:qFormat/>
    <w:rsid w:val="00D842DB"/>
    <w:rPr>
      <w:rFonts w:cs="OpenSymbol"/>
    </w:rPr>
  </w:style>
  <w:style w:type="character" w:customStyle="1" w:styleId="ListLabel44">
    <w:name w:val="ListLabel 44"/>
    <w:qFormat/>
    <w:rsid w:val="00D842DB"/>
    <w:rPr>
      <w:rFonts w:cs="OpenSymbol"/>
    </w:rPr>
  </w:style>
  <w:style w:type="character" w:customStyle="1" w:styleId="ListLabel45">
    <w:name w:val="ListLabel 45"/>
    <w:qFormat/>
    <w:rsid w:val="00D842DB"/>
    <w:rPr>
      <w:rFonts w:cs="OpenSymbol"/>
    </w:rPr>
  </w:style>
  <w:style w:type="character" w:customStyle="1" w:styleId="ListLabel46">
    <w:name w:val="ListLabel 46"/>
    <w:qFormat/>
    <w:rsid w:val="00D842DB"/>
    <w:rPr>
      <w:rFonts w:cs="OpenSymbol"/>
    </w:rPr>
  </w:style>
  <w:style w:type="character" w:customStyle="1" w:styleId="ListLabel47">
    <w:name w:val="ListLabel 47"/>
    <w:qFormat/>
    <w:rsid w:val="00D842DB"/>
    <w:rPr>
      <w:rFonts w:cs="OpenSymbol"/>
    </w:rPr>
  </w:style>
  <w:style w:type="character" w:customStyle="1" w:styleId="ListLabel48">
    <w:name w:val="ListLabel 48"/>
    <w:qFormat/>
    <w:rsid w:val="00D842DB"/>
    <w:rPr>
      <w:rFonts w:cs="OpenSymbol"/>
    </w:rPr>
  </w:style>
  <w:style w:type="character" w:customStyle="1" w:styleId="ListLabel49">
    <w:name w:val="ListLabel 49"/>
    <w:qFormat/>
    <w:rsid w:val="00D842DB"/>
    <w:rPr>
      <w:rFonts w:cs="OpenSymbol"/>
    </w:rPr>
  </w:style>
  <w:style w:type="character" w:customStyle="1" w:styleId="ListLabel50">
    <w:name w:val="ListLabel 50"/>
    <w:qFormat/>
    <w:rsid w:val="00D842DB"/>
    <w:rPr>
      <w:rFonts w:cs="OpenSymbol"/>
    </w:rPr>
  </w:style>
  <w:style w:type="character" w:customStyle="1" w:styleId="ListLabel51">
    <w:name w:val="ListLabel 51"/>
    <w:qFormat/>
    <w:rsid w:val="00D842DB"/>
    <w:rPr>
      <w:rFonts w:cs="OpenSymbol"/>
    </w:rPr>
  </w:style>
  <w:style w:type="character" w:customStyle="1" w:styleId="ListLabel52">
    <w:name w:val="ListLabel 52"/>
    <w:qFormat/>
    <w:rsid w:val="00D842DB"/>
    <w:rPr>
      <w:rFonts w:cs="OpenSymbol"/>
    </w:rPr>
  </w:style>
  <w:style w:type="character" w:customStyle="1" w:styleId="ListLabel53">
    <w:name w:val="ListLabel 53"/>
    <w:qFormat/>
    <w:rsid w:val="00D842DB"/>
    <w:rPr>
      <w:rFonts w:cs="OpenSymbol"/>
    </w:rPr>
  </w:style>
  <w:style w:type="character" w:customStyle="1" w:styleId="ListLabel54">
    <w:name w:val="ListLabel 54"/>
    <w:qFormat/>
    <w:rsid w:val="00D842DB"/>
    <w:rPr>
      <w:rFonts w:cs="OpenSymbol"/>
    </w:rPr>
  </w:style>
  <w:style w:type="character" w:customStyle="1" w:styleId="ListLabel55">
    <w:name w:val="ListLabel 55"/>
    <w:qFormat/>
    <w:rsid w:val="00D842DB"/>
    <w:rPr>
      <w:rFonts w:cs="OpenSymbol"/>
    </w:rPr>
  </w:style>
  <w:style w:type="character" w:customStyle="1" w:styleId="ListLabel56">
    <w:name w:val="ListLabel 56"/>
    <w:qFormat/>
    <w:rsid w:val="00D842DB"/>
    <w:rPr>
      <w:rFonts w:cs="OpenSymbol"/>
    </w:rPr>
  </w:style>
  <w:style w:type="character" w:customStyle="1" w:styleId="ListLabel57">
    <w:name w:val="ListLabel 57"/>
    <w:qFormat/>
    <w:rsid w:val="00D842DB"/>
    <w:rPr>
      <w:rFonts w:cs="OpenSymbol"/>
    </w:rPr>
  </w:style>
  <w:style w:type="character" w:customStyle="1" w:styleId="ListLabel58">
    <w:name w:val="ListLabel 58"/>
    <w:qFormat/>
    <w:rsid w:val="00D842DB"/>
    <w:rPr>
      <w:rFonts w:cs="OpenSymbol"/>
    </w:rPr>
  </w:style>
  <w:style w:type="character" w:customStyle="1" w:styleId="ListLabel59">
    <w:name w:val="ListLabel 59"/>
    <w:qFormat/>
    <w:rsid w:val="00D842DB"/>
    <w:rPr>
      <w:rFonts w:cs="OpenSymbol"/>
    </w:rPr>
  </w:style>
  <w:style w:type="character" w:customStyle="1" w:styleId="ListLabel60">
    <w:name w:val="ListLabel 60"/>
    <w:qFormat/>
    <w:rsid w:val="00D842DB"/>
    <w:rPr>
      <w:rFonts w:cs="OpenSymbol"/>
    </w:rPr>
  </w:style>
  <w:style w:type="character" w:customStyle="1" w:styleId="ListLabel61">
    <w:name w:val="ListLabel 61"/>
    <w:qFormat/>
    <w:rsid w:val="00D842DB"/>
    <w:rPr>
      <w:rFonts w:cs="OpenSymbol"/>
    </w:rPr>
  </w:style>
  <w:style w:type="character" w:customStyle="1" w:styleId="ListLabel62">
    <w:name w:val="ListLabel 62"/>
    <w:qFormat/>
    <w:rsid w:val="00D842DB"/>
    <w:rPr>
      <w:rFonts w:cs="OpenSymbol"/>
    </w:rPr>
  </w:style>
  <w:style w:type="character" w:customStyle="1" w:styleId="ListLabel63">
    <w:name w:val="ListLabel 63"/>
    <w:qFormat/>
    <w:rsid w:val="00D842DB"/>
    <w:rPr>
      <w:rFonts w:cs="OpenSymbol"/>
    </w:rPr>
  </w:style>
  <w:style w:type="character" w:customStyle="1" w:styleId="ListLabel64">
    <w:name w:val="ListLabel 64"/>
    <w:qFormat/>
    <w:rsid w:val="00D842DB"/>
    <w:rPr>
      <w:rFonts w:cs="OpenSymbol"/>
    </w:rPr>
  </w:style>
  <w:style w:type="character" w:customStyle="1" w:styleId="ListLabel65">
    <w:name w:val="ListLabel 65"/>
    <w:qFormat/>
    <w:rsid w:val="00D842DB"/>
    <w:rPr>
      <w:rFonts w:cs="OpenSymbol"/>
    </w:rPr>
  </w:style>
  <w:style w:type="character" w:customStyle="1" w:styleId="ListLabel66">
    <w:name w:val="ListLabel 66"/>
    <w:qFormat/>
    <w:rsid w:val="00D842DB"/>
    <w:rPr>
      <w:rFonts w:cs="OpenSymbol"/>
    </w:rPr>
  </w:style>
  <w:style w:type="character" w:customStyle="1" w:styleId="ListLabel67">
    <w:name w:val="ListLabel 67"/>
    <w:qFormat/>
    <w:rsid w:val="00D842DB"/>
    <w:rPr>
      <w:rFonts w:cs="OpenSymbol"/>
    </w:rPr>
  </w:style>
  <w:style w:type="character" w:customStyle="1" w:styleId="ListLabel68">
    <w:name w:val="ListLabel 68"/>
    <w:qFormat/>
    <w:rsid w:val="00D842DB"/>
    <w:rPr>
      <w:rFonts w:cs="OpenSymbol"/>
    </w:rPr>
  </w:style>
  <w:style w:type="character" w:customStyle="1" w:styleId="ListLabel69">
    <w:name w:val="ListLabel 69"/>
    <w:qFormat/>
    <w:rsid w:val="00D842DB"/>
    <w:rPr>
      <w:rFonts w:cs="OpenSymbol"/>
    </w:rPr>
  </w:style>
  <w:style w:type="character" w:customStyle="1" w:styleId="ListLabel70">
    <w:name w:val="ListLabel 70"/>
    <w:qFormat/>
    <w:rsid w:val="00D842DB"/>
    <w:rPr>
      <w:rFonts w:cs="OpenSymbol"/>
    </w:rPr>
  </w:style>
  <w:style w:type="character" w:customStyle="1" w:styleId="ListLabel71">
    <w:name w:val="ListLabel 71"/>
    <w:qFormat/>
    <w:rsid w:val="00D842DB"/>
    <w:rPr>
      <w:rFonts w:cs="OpenSymbol"/>
    </w:rPr>
  </w:style>
  <w:style w:type="character" w:customStyle="1" w:styleId="ListLabel72">
    <w:name w:val="ListLabel 72"/>
    <w:qFormat/>
    <w:rsid w:val="00D842DB"/>
    <w:rPr>
      <w:rFonts w:cs="OpenSymbol"/>
    </w:rPr>
  </w:style>
  <w:style w:type="character" w:customStyle="1" w:styleId="ListLabel73">
    <w:name w:val="ListLabel 73"/>
    <w:qFormat/>
    <w:rsid w:val="00D842DB"/>
    <w:rPr>
      <w:rFonts w:cs="OpenSymbol"/>
    </w:rPr>
  </w:style>
  <w:style w:type="character" w:customStyle="1" w:styleId="ListLabel74">
    <w:name w:val="ListLabel 74"/>
    <w:qFormat/>
    <w:rsid w:val="00D842DB"/>
    <w:rPr>
      <w:rFonts w:cs="OpenSymbol"/>
    </w:rPr>
  </w:style>
  <w:style w:type="character" w:customStyle="1" w:styleId="ListLabel75">
    <w:name w:val="ListLabel 75"/>
    <w:qFormat/>
    <w:rsid w:val="00D842DB"/>
    <w:rPr>
      <w:rFonts w:cs="OpenSymbol"/>
    </w:rPr>
  </w:style>
  <w:style w:type="character" w:customStyle="1" w:styleId="ListLabel76">
    <w:name w:val="ListLabel 76"/>
    <w:qFormat/>
    <w:rsid w:val="00D842DB"/>
    <w:rPr>
      <w:rFonts w:cs="OpenSymbol"/>
    </w:rPr>
  </w:style>
  <w:style w:type="character" w:customStyle="1" w:styleId="ListLabel77">
    <w:name w:val="ListLabel 77"/>
    <w:qFormat/>
    <w:rsid w:val="00D842DB"/>
    <w:rPr>
      <w:rFonts w:cs="OpenSymbol"/>
    </w:rPr>
  </w:style>
  <w:style w:type="character" w:customStyle="1" w:styleId="ListLabel78">
    <w:name w:val="ListLabel 78"/>
    <w:qFormat/>
    <w:rsid w:val="00D842DB"/>
    <w:rPr>
      <w:rFonts w:cs="OpenSymbol"/>
    </w:rPr>
  </w:style>
  <w:style w:type="character" w:customStyle="1" w:styleId="ListLabel79">
    <w:name w:val="ListLabel 79"/>
    <w:qFormat/>
    <w:rsid w:val="00D842DB"/>
    <w:rPr>
      <w:rFonts w:cs="OpenSymbol"/>
    </w:rPr>
  </w:style>
  <w:style w:type="character" w:customStyle="1" w:styleId="ListLabel80">
    <w:name w:val="ListLabel 80"/>
    <w:qFormat/>
    <w:rsid w:val="00D842DB"/>
    <w:rPr>
      <w:rFonts w:cs="OpenSymbol"/>
    </w:rPr>
  </w:style>
  <w:style w:type="character" w:customStyle="1" w:styleId="ListLabel81">
    <w:name w:val="ListLabel 81"/>
    <w:qFormat/>
    <w:rsid w:val="00D842DB"/>
    <w:rPr>
      <w:rFonts w:cs="OpenSymbol"/>
    </w:rPr>
  </w:style>
  <w:style w:type="character" w:customStyle="1" w:styleId="ListLabel82">
    <w:name w:val="ListLabel 82"/>
    <w:qFormat/>
    <w:rsid w:val="00D842DB"/>
    <w:rPr>
      <w:rFonts w:cs="OpenSymbol"/>
    </w:rPr>
  </w:style>
  <w:style w:type="character" w:customStyle="1" w:styleId="ListLabel83">
    <w:name w:val="ListLabel 83"/>
    <w:qFormat/>
    <w:rsid w:val="00D842DB"/>
    <w:rPr>
      <w:rFonts w:cs="OpenSymbol"/>
    </w:rPr>
  </w:style>
  <w:style w:type="character" w:customStyle="1" w:styleId="ListLabel84">
    <w:name w:val="ListLabel 84"/>
    <w:qFormat/>
    <w:rsid w:val="00D842DB"/>
    <w:rPr>
      <w:rFonts w:cs="OpenSymbol"/>
    </w:rPr>
  </w:style>
  <w:style w:type="character" w:customStyle="1" w:styleId="ListLabel85">
    <w:name w:val="ListLabel 85"/>
    <w:qFormat/>
    <w:rsid w:val="00D842DB"/>
    <w:rPr>
      <w:rFonts w:cs="OpenSymbol"/>
    </w:rPr>
  </w:style>
  <w:style w:type="character" w:customStyle="1" w:styleId="ListLabel86">
    <w:name w:val="ListLabel 86"/>
    <w:qFormat/>
    <w:rsid w:val="00D842DB"/>
    <w:rPr>
      <w:rFonts w:cs="OpenSymbol"/>
    </w:rPr>
  </w:style>
  <w:style w:type="character" w:customStyle="1" w:styleId="ListLabel87">
    <w:name w:val="ListLabel 87"/>
    <w:qFormat/>
    <w:rsid w:val="00D842DB"/>
    <w:rPr>
      <w:rFonts w:cs="OpenSymbol"/>
    </w:rPr>
  </w:style>
  <w:style w:type="character" w:customStyle="1" w:styleId="ListLabel88">
    <w:name w:val="ListLabel 88"/>
    <w:qFormat/>
    <w:rsid w:val="00D842DB"/>
    <w:rPr>
      <w:rFonts w:cs="OpenSymbol"/>
    </w:rPr>
  </w:style>
  <w:style w:type="character" w:customStyle="1" w:styleId="ListLabel89">
    <w:name w:val="ListLabel 89"/>
    <w:qFormat/>
    <w:rsid w:val="00D842DB"/>
    <w:rPr>
      <w:rFonts w:cs="OpenSymbol"/>
    </w:rPr>
  </w:style>
  <w:style w:type="character" w:customStyle="1" w:styleId="ListLabel90">
    <w:name w:val="ListLabel 90"/>
    <w:qFormat/>
    <w:rsid w:val="00D842DB"/>
    <w:rPr>
      <w:rFonts w:cs="OpenSymbol"/>
    </w:rPr>
  </w:style>
  <w:style w:type="character" w:customStyle="1" w:styleId="ListLabel91">
    <w:name w:val="ListLabel 91"/>
    <w:qFormat/>
    <w:rsid w:val="00D842DB"/>
    <w:rPr>
      <w:rFonts w:cs="OpenSymbol"/>
    </w:rPr>
  </w:style>
  <w:style w:type="character" w:customStyle="1" w:styleId="ListLabel92">
    <w:name w:val="ListLabel 92"/>
    <w:qFormat/>
    <w:rsid w:val="00D842DB"/>
    <w:rPr>
      <w:rFonts w:cs="OpenSymbol"/>
    </w:rPr>
  </w:style>
  <w:style w:type="character" w:customStyle="1" w:styleId="ListLabel93">
    <w:name w:val="ListLabel 93"/>
    <w:qFormat/>
    <w:rsid w:val="00D842DB"/>
    <w:rPr>
      <w:rFonts w:cs="OpenSymbol"/>
    </w:rPr>
  </w:style>
  <w:style w:type="character" w:customStyle="1" w:styleId="ListLabel94">
    <w:name w:val="ListLabel 94"/>
    <w:qFormat/>
    <w:rsid w:val="00D842DB"/>
    <w:rPr>
      <w:rFonts w:cs="OpenSymbol"/>
    </w:rPr>
  </w:style>
  <w:style w:type="character" w:customStyle="1" w:styleId="ListLabel95">
    <w:name w:val="ListLabel 95"/>
    <w:qFormat/>
    <w:rsid w:val="00D842DB"/>
    <w:rPr>
      <w:rFonts w:cs="OpenSymbol"/>
    </w:rPr>
  </w:style>
  <w:style w:type="character" w:customStyle="1" w:styleId="ListLabel96">
    <w:name w:val="ListLabel 96"/>
    <w:qFormat/>
    <w:rsid w:val="00D842DB"/>
    <w:rPr>
      <w:rFonts w:cs="OpenSymbol"/>
    </w:rPr>
  </w:style>
  <w:style w:type="character" w:customStyle="1" w:styleId="ListLabel97">
    <w:name w:val="ListLabel 97"/>
    <w:qFormat/>
    <w:rsid w:val="00D842DB"/>
    <w:rPr>
      <w:rFonts w:cs="OpenSymbol"/>
    </w:rPr>
  </w:style>
  <w:style w:type="character" w:customStyle="1" w:styleId="ListLabel98">
    <w:name w:val="ListLabel 98"/>
    <w:qFormat/>
    <w:rsid w:val="00D842DB"/>
    <w:rPr>
      <w:rFonts w:cs="OpenSymbol"/>
    </w:rPr>
  </w:style>
  <w:style w:type="character" w:customStyle="1" w:styleId="ListLabel99">
    <w:name w:val="ListLabel 99"/>
    <w:qFormat/>
    <w:rsid w:val="00D842DB"/>
    <w:rPr>
      <w:rFonts w:cs="OpenSymbol"/>
    </w:rPr>
  </w:style>
  <w:style w:type="character" w:customStyle="1" w:styleId="ListLabel100">
    <w:name w:val="ListLabel 100"/>
    <w:qFormat/>
    <w:rsid w:val="00D842DB"/>
    <w:rPr>
      <w:rFonts w:cs="OpenSymbol"/>
    </w:rPr>
  </w:style>
  <w:style w:type="character" w:customStyle="1" w:styleId="ListLabel101">
    <w:name w:val="ListLabel 101"/>
    <w:qFormat/>
    <w:rsid w:val="00D842DB"/>
    <w:rPr>
      <w:rFonts w:cs="OpenSymbol"/>
    </w:rPr>
  </w:style>
  <w:style w:type="character" w:customStyle="1" w:styleId="ListLabel102">
    <w:name w:val="ListLabel 102"/>
    <w:qFormat/>
    <w:rsid w:val="00D842DB"/>
    <w:rPr>
      <w:rFonts w:cs="OpenSymbol"/>
    </w:rPr>
  </w:style>
  <w:style w:type="character" w:customStyle="1" w:styleId="ListLabel103">
    <w:name w:val="ListLabel 103"/>
    <w:qFormat/>
    <w:rsid w:val="00D842DB"/>
    <w:rPr>
      <w:rFonts w:cs="OpenSymbol"/>
    </w:rPr>
  </w:style>
  <w:style w:type="character" w:customStyle="1" w:styleId="ListLabel104">
    <w:name w:val="ListLabel 104"/>
    <w:qFormat/>
    <w:rsid w:val="00D842DB"/>
    <w:rPr>
      <w:rFonts w:cs="OpenSymbol"/>
    </w:rPr>
  </w:style>
  <w:style w:type="character" w:customStyle="1" w:styleId="ListLabel105">
    <w:name w:val="ListLabel 105"/>
    <w:qFormat/>
    <w:rsid w:val="00D842DB"/>
    <w:rPr>
      <w:rFonts w:cs="OpenSymbol"/>
    </w:rPr>
  </w:style>
  <w:style w:type="character" w:customStyle="1" w:styleId="ListLabel106">
    <w:name w:val="ListLabel 106"/>
    <w:qFormat/>
    <w:rsid w:val="00D842DB"/>
    <w:rPr>
      <w:rFonts w:cs="OpenSymbol"/>
    </w:rPr>
  </w:style>
  <w:style w:type="character" w:customStyle="1" w:styleId="ListLabel107">
    <w:name w:val="ListLabel 107"/>
    <w:qFormat/>
    <w:rsid w:val="00D842DB"/>
    <w:rPr>
      <w:rFonts w:cs="OpenSymbol"/>
    </w:rPr>
  </w:style>
  <w:style w:type="character" w:customStyle="1" w:styleId="ListLabel108">
    <w:name w:val="ListLabel 108"/>
    <w:qFormat/>
    <w:rsid w:val="00D842DB"/>
    <w:rPr>
      <w:rFonts w:cs="OpenSymbol"/>
    </w:rPr>
  </w:style>
  <w:style w:type="character" w:customStyle="1" w:styleId="ListLabel109">
    <w:name w:val="ListLabel 109"/>
    <w:qFormat/>
    <w:rsid w:val="00D842DB"/>
    <w:rPr>
      <w:rFonts w:cs="OpenSymbol"/>
    </w:rPr>
  </w:style>
  <w:style w:type="character" w:customStyle="1" w:styleId="ListLabel110">
    <w:name w:val="ListLabel 110"/>
    <w:qFormat/>
    <w:rsid w:val="00D842DB"/>
    <w:rPr>
      <w:rFonts w:cs="OpenSymbol"/>
    </w:rPr>
  </w:style>
  <w:style w:type="character" w:customStyle="1" w:styleId="ListLabel111">
    <w:name w:val="ListLabel 111"/>
    <w:qFormat/>
    <w:rsid w:val="00D842DB"/>
    <w:rPr>
      <w:rFonts w:cs="OpenSymbol"/>
    </w:rPr>
  </w:style>
  <w:style w:type="character" w:customStyle="1" w:styleId="ListLabel112">
    <w:name w:val="ListLabel 112"/>
    <w:qFormat/>
    <w:rsid w:val="00D842DB"/>
    <w:rPr>
      <w:rFonts w:cs="OpenSymbol"/>
    </w:rPr>
  </w:style>
  <w:style w:type="character" w:customStyle="1" w:styleId="ListLabel113">
    <w:name w:val="ListLabel 113"/>
    <w:qFormat/>
    <w:rsid w:val="00D842DB"/>
    <w:rPr>
      <w:rFonts w:cs="OpenSymbol"/>
    </w:rPr>
  </w:style>
  <w:style w:type="character" w:customStyle="1" w:styleId="ListLabel114">
    <w:name w:val="ListLabel 114"/>
    <w:qFormat/>
    <w:rsid w:val="00D842DB"/>
    <w:rPr>
      <w:rFonts w:cs="OpenSymbol"/>
    </w:rPr>
  </w:style>
  <w:style w:type="character" w:customStyle="1" w:styleId="ListLabel115">
    <w:name w:val="ListLabel 115"/>
    <w:qFormat/>
    <w:rsid w:val="00D842DB"/>
    <w:rPr>
      <w:rFonts w:cs="OpenSymbol"/>
    </w:rPr>
  </w:style>
  <w:style w:type="character" w:customStyle="1" w:styleId="ListLabel116">
    <w:name w:val="ListLabel 116"/>
    <w:qFormat/>
    <w:rsid w:val="00D842DB"/>
    <w:rPr>
      <w:rFonts w:cs="OpenSymbol"/>
    </w:rPr>
  </w:style>
  <w:style w:type="character" w:customStyle="1" w:styleId="ListLabel117">
    <w:name w:val="ListLabel 117"/>
    <w:qFormat/>
    <w:rsid w:val="00D842DB"/>
    <w:rPr>
      <w:rFonts w:cs="OpenSymbol"/>
    </w:rPr>
  </w:style>
  <w:style w:type="character" w:customStyle="1" w:styleId="ListLabel118">
    <w:name w:val="ListLabel 118"/>
    <w:qFormat/>
    <w:rsid w:val="00D842DB"/>
    <w:rPr>
      <w:rFonts w:cs="OpenSymbol"/>
    </w:rPr>
  </w:style>
  <w:style w:type="character" w:customStyle="1" w:styleId="ListLabel119">
    <w:name w:val="ListLabel 119"/>
    <w:qFormat/>
    <w:rsid w:val="00D842DB"/>
    <w:rPr>
      <w:rFonts w:cs="OpenSymbol"/>
    </w:rPr>
  </w:style>
  <w:style w:type="character" w:customStyle="1" w:styleId="ListLabel120">
    <w:name w:val="ListLabel 120"/>
    <w:qFormat/>
    <w:rsid w:val="00D842DB"/>
    <w:rPr>
      <w:rFonts w:cs="OpenSymbol"/>
    </w:rPr>
  </w:style>
  <w:style w:type="character" w:customStyle="1" w:styleId="ListLabel121">
    <w:name w:val="ListLabel 121"/>
    <w:qFormat/>
    <w:rsid w:val="00D842DB"/>
    <w:rPr>
      <w:rFonts w:cs="OpenSymbol"/>
    </w:rPr>
  </w:style>
  <w:style w:type="character" w:customStyle="1" w:styleId="ListLabel122">
    <w:name w:val="ListLabel 122"/>
    <w:qFormat/>
    <w:rsid w:val="00D842DB"/>
    <w:rPr>
      <w:rFonts w:cs="OpenSymbol"/>
    </w:rPr>
  </w:style>
  <w:style w:type="character" w:customStyle="1" w:styleId="ListLabel123">
    <w:name w:val="ListLabel 123"/>
    <w:qFormat/>
    <w:rsid w:val="00D842DB"/>
    <w:rPr>
      <w:rFonts w:cs="OpenSymbol"/>
    </w:rPr>
  </w:style>
  <w:style w:type="character" w:customStyle="1" w:styleId="ListLabel124">
    <w:name w:val="ListLabel 124"/>
    <w:qFormat/>
    <w:rsid w:val="00D842DB"/>
    <w:rPr>
      <w:rFonts w:cs="OpenSymbol"/>
    </w:rPr>
  </w:style>
  <w:style w:type="character" w:customStyle="1" w:styleId="ListLabel125">
    <w:name w:val="ListLabel 125"/>
    <w:qFormat/>
    <w:rsid w:val="00D842DB"/>
    <w:rPr>
      <w:rFonts w:cs="OpenSymbol"/>
    </w:rPr>
  </w:style>
  <w:style w:type="character" w:customStyle="1" w:styleId="ListLabel126">
    <w:name w:val="ListLabel 126"/>
    <w:qFormat/>
    <w:rsid w:val="00D842DB"/>
    <w:rPr>
      <w:rFonts w:cs="OpenSymbol"/>
    </w:rPr>
  </w:style>
  <w:style w:type="character" w:customStyle="1" w:styleId="ListLabel127">
    <w:name w:val="ListLabel 127"/>
    <w:qFormat/>
    <w:rsid w:val="00D842DB"/>
    <w:rPr>
      <w:rFonts w:cs="OpenSymbol"/>
    </w:rPr>
  </w:style>
  <w:style w:type="character" w:customStyle="1" w:styleId="ListLabel128">
    <w:name w:val="ListLabel 128"/>
    <w:qFormat/>
    <w:rsid w:val="00D842DB"/>
    <w:rPr>
      <w:rFonts w:cs="OpenSymbol"/>
    </w:rPr>
  </w:style>
  <w:style w:type="character" w:customStyle="1" w:styleId="ListLabel129">
    <w:name w:val="ListLabel 129"/>
    <w:qFormat/>
    <w:rsid w:val="00D842DB"/>
    <w:rPr>
      <w:rFonts w:cs="OpenSymbol"/>
    </w:rPr>
  </w:style>
  <w:style w:type="character" w:customStyle="1" w:styleId="ListLabel130">
    <w:name w:val="ListLabel 130"/>
    <w:qFormat/>
    <w:rsid w:val="00D842DB"/>
    <w:rPr>
      <w:rFonts w:cs="OpenSymbol"/>
    </w:rPr>
  </w:style>
  <w:style w:type="character" w:customStyle="1" w:styleId="ListLabel131">
    <w:name w:val="ListLabel 131"/>
    <w:qFormat/>
    <w:rsid w:val="00D842DB"/>
    <w:rPr>
      <w:rFonts w:cs="OpenSymbol"/>
    </w:rPr>
  </w:style>
  <w:style w:type="character" w:customStyle="1" w:styleId="ListLabel132">
    <w:name w:val="ListLabel 132"/>
    <w:qFormat/>
    <w:rsid w:val="00D842DB"/>
    <w:rPr>
      <w:rFonts w:cs="OpenSymbol"/>
    </w:rPr>
  </w:style>
  <w:style w:type="character" w:customStyle="1" w:styleId="ListLabel133">
    <w:name w:val="ListLabel 133"/>
    <w:qFormat/>
    <w:rsid w:val="00D842DB"/>
    <w:rPr>
      <w:rFonts w:cs="OpenSymbol"/>
    </w:rPr>
  </w:style>
  <w:style w:type="character" w:customStyle="1" w:styleId="ListLabel134">
    <w:name w:val="ListLabel 134"/>
    <w:qFormat/>
    <w:rsid w:val="00D842DB"/>
    <w:rPr>
      <w:rFonts w:cs="OpenSymbol"/>
    </w:rPr>
  </w:style>
  <w:style w:type="character" w:customStyle="1" w:styleId="ListLabel135">
    <w:name w:val="ListLabel 135"/>
    <w:qFormat/>
    <w:rsid w:val="00D842DB"/>
    <w:rPr>
      <w:rFonts w:cs="OpenSymbol"/>
    </w:rPr>
  </w:style>
  <w:style w:type="character" w:customStyle="1" w:styleId="ListLabel136">
    <w:name w:val="ListLabel 136"/>
    <w:qFormat/>
    <w:rsid w:val="00D842DB"/>
    <w:rPr>
      <w:rFonts w:cs="OpenSymbol"/>
    </w:rPr>
  </w:style>
  <w:style w:type="character" w:customStyle="1" w:styleId="ListLabel137">
    <w:name w:val="ListLabel 137"/>
    <w:qFormat/>
    <w:rsid w:val="00D842DB"/>
    <w:rPr>
      <w:rFonts w:cs="OpenSymbol"/>
    </w:rPr>
  </w:style>
  <w:style w:type="character" w:customStyle="1" w:styleId="ListLabel138">
    <w:name w:val="ListLabel 138"/>
    <w:qFormat/>
    <w:rsid w:val="00D842DB"/>
    <w:rPr>
      <w:rFonts w:cs="OpenSymbol"/>
    </w:rPr>
  </w:style>
  <w:style w:type="character" w:customStyle="1" w:styleId="ListLabel139">
    <w:name w:val="ListLabel 139"/>
    <w:qFormat/>
    <w:rsid w:val="00D842DB"/>
    <w:rPr>
      <w:rFonts w:cs="OpenSymbol"/>
    </w:rPr>
  </w:style>
  <w:style w:type="character" w:customStyle="1" w:styleId="ListLabel140">
    <w:name w:val="ListLabel 140"/>
    <w:qFormat/>
    <w:rsid w:val="00D842DB"/>
    <w:rPr>
      <w:rFonts w:cs="OpenSymbol"/>
    </w:rPr>
  </w:style>
  <w:style w:type="character" w:customStyle="1" w:styleId="ListLabel141">
    <w:name w:val="ListLabel 141"/>
    <w:qFormat/>
    <w:rsid w:val="00D842DB"/>
    <w:rPr>
      <w:rFonts w:cs="OpenSymbol"/>
    </w:rPr>
  </w:style>
  <w:style w:type="character" w:customStyle="1" w:styleId="ListLabel142">
    <w:name w:val="ListLabel 142"/>
    <w:qFormat/>
    <w:rsid w:val="00D842DB"/>
    <w:rPr>
      <w:rFonts w:cs="OpenSymbol"/>
    </w:rPr>
  </w:style>
  <w:style w:type="character" w:customStyle="1" w:styleId="ListLabel143">
    <w:name w:val="ListLabel 143"/>
    <w:qFormat/>
    <w:rsid w:val="00D842DB"/>
    <w:rPr>
      <w:rFonts w:cs="OpenSymbol"/>
    </w:rPr>
  </w:style>
  <w:style w:type="character" w:customStyle="1" w:styleId="ListLabel144">
    <w:name w:val="ListLabel 144"/>
    <w:qFormat/>
    <w:rsid w:val="00D842DB"/>
    <w:rPr>
      <w:rFonts w:cs="OpenSymbol"/>
    </w:rPr>
  </w:style>
  <w:style w:type="character" w:customStyle="1" w:styleId="ListLabel145">
    <w:name w:val="ListLabel 145"/>
    <w:qFormat/>
    <w:rsid w:val="00D842DB"/>
  </w:style>
  <w:style w:type="paragraph" w:customStyle="1" w:styleId="Heading">
    <w:name w:val="Heading"/>
    <w:basedOn w:val="Normal"/>
    <w:next w:val="Corpsdetexte"/>
    <w:qFormat/>
    <w:rsid w:val="00D842DB"/>
    <w:pPr>
      <w:keepNext/>
      <w:spacing w:before="240" w:after="120"/>
    </w:pPr>
    <w:rPr>
      <w:rFonts w:eastAsia="PingFang SC"/>
      <w:b/>
      <w:sz w:val="22"/>
      <w:szCs w:val="28"/>
    </w:rPr>
  </w:style>
  <w:style w:type="paragraph" w:styleId="Corpsdetexte">
    <w:name w:val="Body Text"/>
    <w:basedOn w:val="Normal"/>
    <w:rsid w:val="00D842DB"/>
    <w:pPr>
      <w:spacing w:after="140" w:line="276" w:lineRule="auto"/>
    </w:pPr>
    <w:rPr>
      <w:sz w:val="19"/>
    </w:rPr>
  </w:style>
  <w:style w:type="paragraph" w:styleId="Liste">
    <w:name w:val="List"/>
    <w:basedOn w:val="Corpsdetexte"/>
    <w:rsid w:val="00D842DB"/>
  </w:style>
  <w:style w:type="paragraph" w:customStyle="1" w:styleId="Caption">
    <w:name w:val="Caption"/>
    <w:basedOn w:val="Normal"/>
    <w:qFormat/>
    <w:rsid w:val="00D842DB"/>
    <w:pPr>
      <w:suppressLineNumbers/>
      <w:spacing w:before="120" w:after="120"/>
    </w:pPr>
    <w:rPr>
      <w:i/>
      <w:iCs/>
      <w:sz w:val="24"/>
    </w:rPr>
  </w:style>
  <w:style w:type="paragraph" w:customStyle="1" w:styleId="Index">
    <w:name w:val="Index"/>
    <w:basedOn w:val="Normal"/>
    <w:qFormat/>
    <w:rsid w:val="00D842DB"/>
    <w:pPr>
      <w:suppressLineNumbers/>
    </w:pPr>
  </w:style>
  <w:style w:type="paragraph" w:customStyle="1" w:styleId="TableContents">
    <w:name w:val="Table Contents"/>
    <w:basedOn w:val="Normal"/>
    <w:qFormat/>
    <w:rsid w:val="00D842DB"/>
    <w:pPr>
      <w:suppressLineNumbers/>
    </w:pPr>
  </w:style>
  <w:style w:type="paragraph" w:customStyle="1" w:styleId="TableHeading">
    <w:name w:val="Table Heading"/>
    <w:basedOn w:val="TableContents"/>
    <w:qFormat/>
    <w:rsid w:val="00D842DB"/>
    <w:pPr>
      <w:jc w:val="center"/>
    </w:pPr>
    <w:rPr>
      <w:b/>
      <w:bCs/>
    </w:rPr>
  </w:style>
  <w:style w:type="paragraph" w:styleId="Titre">
    <w:name w:val="Title"/>
    <w:basedOn w:val="Heading"/>
    <w:qFormat/>
    <w:rsid w:val="00D842DB"/>
    <w:pPr>
      <w:spacing w:before="0" w:after="0"/>
    </w:pPr>
    <w:rPr>
      <w:rFonts w:ascii="Arial Black" w:hAnsi="Arial Black"/>
      <w:b w:val="0"/>
      <w:bCs/>
      <w:color w:val="CD006F"/>
      <w:sz w:val="56"/>
      <w:szCs w:val="56"/>
    </w:rPr>
  </w:style>
  <w:style w:type="paragraph" w:styleId="Sous-titre">
    <w:name w:val="Subtitle"/>
    <w:basedOn w:val="Heading"/>
    <w:qFormat/>
    <w:rsid w:val="00D842DB"/>
    <w:pPr>
      <w:spacing w:before="60"/>
    </w:pPr>
    <w:rPr>
      <w:sz w:val="40"/>
      <w:szCs w:val="36"/>
    </w:rPr>
  </w:style>
  <w:style w:type="paragraph" w:customStyle="1" w:styleId="HeaderandFooter">
    <w:name w:val="Header and Footer"/>
    <w:basedOn w:val="Normal"/>
    <w:qFormat/>
    <w:rsid w:val="00D842DB"/>
    <w:pPr>
      <w:suppressLineNumbers/>
      <w:tabs>
        <w:tab w:val="center" w:pos="4819"/>
        <w:tab w:val="right" w:pos="9638"/>
      </w:tabs>
    </w:pPr>
  </w:style>
  <w:style w:type="paragraph" w:customStyle="1" w:styleId="Footer">
    <w:name w:val="Footer"/>
    <w:basedOn w:val="HeaderandFooter"/>
    <w:rsid w:val="00D842DB"/>
    <w:pPr>
      <w:jc w:val="center"/>
    </w:pPr>
    <w:rPr>
      <w:color w:val="999999"/>
      <w:sz w:val="16"/>
    </w:rPr>
  </w:style>
  <w:style w:type="paragraph" w:customStyle="1" w:styleId="Quotations">
    <w:name w:val="Quotations"/>
    <w:basedOn w:val="Normal"/>
    <w:qFormat/>
    <w:rsid w:val="00D842DB"/>
    <w:pPr>
      <w:spacing w:after="113" w:line="276" w:lineRule="auto"/>
      <w:contextualSpacing/>
    </w:pPr>
  </w:style>
  <w:style w:type="paragraph" w:customStyle="1" w:styleId="TOC1">
    <w:name w:val="TOC 1"/>
    <w:basedOn w:val="Index"/>
    <w:rsid w:val="00D842DB"/>
    <w:pPr>
      <w:tabs>
        <w:tab w:val="right" w:leader="dot" w:pos="9638"/>
      </w:tabs>
    </w:pPr>
  </w:style>
  <w:style w:type="paragraph" w:customStyle="1" w:styleId="Header">
    <w:name w:val="Header"/>
    <w:basedOn w:val="Normal"/>
    <w:rsid w:val="00D842DB"/>
    <w:pPr>
      <w:suppressLineNumbers/>
      <w:tabs>
        <w:tab w:val="center" w:pos="5386"/>
        <w:tab w:val="right" w:pos="10772"/>
      </w:tabs>
    </w:pPr>
    <w:rPr>
      <w:color w:val="999999"/>
    </w:rPr>
  </w:style>
  <w:style w:type="paragraph" w:styleId="En-tte">
    <w:name w:val="header"/>
    <w:basedOn w:val="Normal"/>
    <w:link w:val="En-tteCar"/>
    <w:uiPriority w:val="99"/>
    <w:semiHidden/>
    <w:unhideWhenUsed/>
    <w:rsid w:val="00963B47"/>
    <w:pPr>
      <w:tabs>
        <w:tab w:val="center" w:pos="4703"/>
        <w:tab w:val="right" w:pos="9406"/>
      </w:tabs>
    </w:pPr>
  </w:style>
  <w:style w:type="character" w:customStyle="1" w:styleId="En-tteCar">
    <w:name w:val="En-tête Car"/>
    <w:basedOn w:val="Policepardfaut"/>
    <w:link w:val="En-tte"/>
    <w:uiPriority w:val="99"/>
    <w:semiHidden/>
    <w:rsid w:val="00963B47"/>
    <w:rPr>
      <w:rFonts w:ascii="Arial" w:hAnsi="Arial"/>
      <w:sz w:val="18"/>
    </w:rPr>
  </w:style>
  <w:style w:type="paragraph" w:styleId="Pieddepage">
    <w:name w:val="footer"/>
    <w:basedOn w:val="Normal"/>
    <w:link w:val="PieddepageCar"/>
    <w:uiPriority w:val="99"/>
    <w:semiHidden/>
    <w:unhideWhenUsed/>
    <w:rsid w:val="00963B47"/>
    <w:pPr>
      <w:tabs>
        <w:tab w:val="center" w:pos="4703"/>
        <w:tab w:val="right" w:pos="9406"/>
      </w:tabs>
    </w:pPr>
  </w:style>
  <w:style w:type="character" w:customStyle="1" w:styleId="PieddepageCar">
    <w:name w:val="Pied de page Car"/>
    <w:basedOn w:val="Policepardfaut"/>
    <w:link w:val="Pieddepage"/>
    <w:uiPriority w:val="99"/>
    <w:semiHidden/>
    <w:rsid w:val="00963B47"/>
    <w:rPr>
      <w:rFonts w:ascii="Arial" w:hAnsi="Arial"/>
      <w:sz w:val="1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rtchoral.org/" TargetMode="External"/><Relationship Id="rId12" Type="http://schemas.openxmlformats.org/officeDocument/2006/relationships/hyperlink" Target="https://www.associations.gouv.fr/les-subventions-aux-associations-en-cas-de-crise.html"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hyperlink" Target="http://www.choralies.org/" TargetMode="External"/><Relationship Id="rId7" Type="http://schemas.openxmlformats.org/officeDocument/2006/relationships/hyperlink" Target="https://www.associations.gouv.fr/info-coronavirus.html" TargetMode="External"/><Relationship Id="rId8" Type="http://schemas.openxmlformats.org/officeDocument/2006/relationships/hyperlink" Target="https://www.culture.gouv.fr/Aides-demarches/Covid-19-le-ministere-informe-les-professionnels/Deconfinement-aide-pour-la-reprise-d-activite-et-la-reouverture-au-public" TargetMode="External"/><Relationship Id="rId9" Type="http://schemas.openxmlformats.org/officeDocument/2006/relationships/hyperlink" Target="https://cofac.asso.fr/actualite/covid-19-vos-questions-nos-reponses/" TargetMode="External"/><Relationship Id="rId10" Type="http://schemas.openxmlformats.org/officeDocument/2006/relationships/hyperlink" Target="https://docs.google.com/document/d/1QHhJbirrbPWQ6CFxbj-uy_3QwjNvXlPptchFvVoLlH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horalies.org/"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12</Pages>
  <Words>2132</Words>
  <Characters>12155</Characters>
  <Application>Microsoft Macintosh Word</Application>
  <DocSecurity>0</DocSecurity>
  <Lines>101</Lines>
  <Paragraphs>24</Paragraphs>
  <ScaleCrop>false</ScaleCrop>
  <Company>Choralies, une initiative À Coeur Joie</Company>
  <LinksUpToDate>false</LinksUpToDate>
  <CharactersWithSpaces>14927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Mathilde Vinsu</cp:lastModifiedBy>
  <cp:revision>10</cp:revision>
  <cp:lastPrinted>2020-06-23T14:32:00Z</cp:lastPrinted>
  <dcterms:created xsi:type="dcterms:W3CDTF">2020-06-19T12:49:00Z</dcterms:created>
  <dcterms:modified xsi:type="dcterms:W3CDTF">2020-07-01T12:35:00Z</dcterms:modified>
  <dc:language>fr-FR</dc:language>
</cp:coreProperties>
</file>